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FE" w:rsidRPr="006C7B0E" w:rsidRDefault="006B30FE" w:rsidP="006C7B0E">
      <w:pPr>
        <w:jc w:val="center"/>
        <w:rPr>
          <w:b/>
        </w:rPr>
      </w:pPr>
      <w:r w:rsidRPr="006C7B0E">
        <w:rPr>
          <w:b/>
        </w:rPr>
        <w:t>Форма годового отчета о работе органа управления культуры муниципального образования</w:t>
      </w:r>
    </w:p>
    <w:p w:rsidR="006B30FE" w:rsidRPr="006C7B0E" w:rsidRDefault="005827BF" w:rsidP="006C7B0E">
      <w:pPr>
        <w:jc w:val="center"/>
        <w:rPr>
          <w:b/>
        </w:rPr>
      </w:pPr>
      <w:r w:rsidRPr="006C7B0E">
        <w:rPr>
          <w:b/>
        </w:rPr>
        <w:t>Мамско-Чуйского района</w:t>
      </w:r>
    </w:p>
    <w:p w:rsidR="006B30FE" w:rsidRPr="006C7B0E" w:rsidRDefault="006B30FE" w:rsidP="006C7B0E">
      <w:pPr>
        <w:jc w:val="center"/>
        <w:rPr>
          <w:b/>
        </w:rPr>
      </w:pPr>
      <w:r w:rsidRPr="006C7B0E">
        <w:rPr>
          <w:b/>
        </w:rPr>
        <w:t>Иркутской области за 2019 год</w:t>
      </w:r>
    </w:p>
    <w:p w:rsidR="006B30FE" w:rsidRPr="006C7B0E" w:rsidRDefault="006B30FE" w:rsidP="006C7B0E">
      <w:pPr>
        <w:jc w:val="center"/>
        <w:rPr>
          <w:b/>
        </w:rPr>
      </w:pPr>
      <w:r w:rsidRPr="006C7B0E">
        <w:rPr>
          <w:b/>
        </w:rPr>
        <w:t>и основные направления деятельности на 2020 год</w:t>
      </w:r>
    </w:p>
    <w:p w:rsidR="006B30FE" w:rsidRPr="006C7B0E" w:rsidRDefault="006B30FE" w:rsidP="006C7B0E">
      <w:pPr>
        <w:jc w:val="both"/>
        <w:rPr>
          <w:b/>
        </w:rPr>
      </w:pPr>
    </w:p>
    <w:p w:rsidR="006B30FE" w:rsidRPr="006C7B0E" w:rsidRDefault="006B30FE" w:rsidP="006C7B0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C7B0E">
        <w:t>Общие сведения об органе управления культуры муниципального образования:</w:t>
      </w:r>
    </w:p>
    <w:p w:rsidR="004631EB" w:rsidRPr="006C7B0E" w:rsidRDefault="005827BF" w:rsidP="006C7B0E">
      <w:pPr>
        <w:pStyle w:val="ac"/>
        <w:tabs>
          <w:tab w:val="left" w:pos="567"/>
          <w:tab w:val="left" w:pos="851"/>
        </w:tabs>
        <w:ind w:left="0" w:firstLine="357"/>
        <w:jc w:val="both"/>
        <w:rPr>
          <w:u w:val="single"/>
        </w:rPr>
      </w:pPr>
      <w:r w:rsidRPr="006C7B0E">
        <w:t xml:space="preserve">Главный специалист по культуре в аппарате администрации Мамско-Чуйского района Дерябина Мария Вадимовна, </w:t>
      </w:r>
      <w:r w:rsidRPr="006C7B0E">
        <w:rPr>
          <w:u w:val="single"/>
        </w:rPr>
        <w:t xml:space="preserve">8 (39569) 2-18-85, </w:t>
      </w:r>
    </w:p>
    <w:p w:rsidR="006B30FE" w:rsidRPr="006C7B0E" w:rsidRDefault="005827BF" w:rsidP="006C7B0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C7B0E">
        <w:rPr>
          <w:u w:val="single"/>
        </w:rPr>
        <w:t xml:space="preserve">8 904 1477237  </w:t>
      </w:r>
      <w:r w:rsidRPr="006C7B0E">
        <w:t xml:space="preserve">  </w:t>
      </w:r>
      <w:hyperlink r:id="rId7" w:history="1">
        <w:r w:rsidRPr="006C7B0E">
          <w:rPr>
            <w:rStyle w:val="af6"/>
            <w:lang w:val="en-US"/>
          </w:rPr>
          <w:t>kult</w:t>
        </w:r>
        <w:r w:rsidRPr="006C7B0E">
          <w:rPr>
            <w:rStyle w:val="af6"/>
          </w:rPr>
          <w:t>_</w:t>
        </w:r>
        <w:r w:rsidRPr="006C7B0E">
          <w:rPr>
            <w:rStyle w:val="af6"/>
            <w:lang w:val="en-US"/>
          </w:rPr>
          <w:t>mo</w:t>
        </w:r>
        <w:r w:rsidRPr="006C7B0E">
          <w:rPr>
            <w:rStyle w:val="af6"/>
          </w:rPr>
          <w:t>_</w:t>
        </w:r>
        <w:r w:rsidRPr="006C7B0E">
          <w:rPr>
            <w:rStyle w:val="af6"/>
            <w:lang w:val="en-US"/>
          </w:rPr>
          <w:t>mama</w:t>
        </w:r>
        <w:r w:rsidRPr="006C7B0E">
          <w:rPr>
            <w:rStyle w:val="af6"/>
          </w:rPr>
          <w:t>@</w:t>
        </w:r>
        <w:r w:rsidRPr="006C7B0E">
          <w:rPr>
            <w:rStyle w:val="af6"/>
            <w:lang w:val="en-US"/>
          </w:rPr>
          <w:t>mail</w:t>
        </w:r>
        <w:r w:rsidRPr="006C7B0E">
          <w:rPr>
            <w:rStyle w:val="af6"/>
          </w:rPr>
          <w:t>.</w:t>
        </w:r>
        <w:proofErr w:type="spellStart"/>
        <w:r w:rsidRPr="006C7B0E">
          <w:rPr>
            <w:rStyle w:val="af6"/>
            <w:lang w:val="en-US"/>
          </w:rPr>
          <w:t>ru</w:t>
        </w:r>
        <w:proofErr w:type="spellEnd"/>
      </w:hyperlink>
    </w:p>
    <w:p w:rsidR="005827BF" w:rsidRPr="006C7B0E" w:rsidRDefault="005827BF" w:rsidP="006C7B0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C7B0E">
        <w:t>-наличие прав юридического лица – нет</w:t>
      </w:r>
    </w:p>
    <w:p w:rsidR="005827BF" w:rsidRPr="006C7B0E" w:rsidRDefault="005827BF" w:rsidP="006C7B0E">
      <w:pPr>
        <w:pStyle w:val="ac"/>
        <w:tabs>
          <w:tab w:val="left" w:pos="567"/>
          <w:tab w:val="left" w:pos="851"/>
        </w:tabs>
        <w:ind w:left="0" w:firstLine="357"/>
        <w:jc w:val="both"/>
      </w:pPr>
      <w:r w:rsidRPr="006C7B0E">
        <w:t>-наличие прав учредителя - нет</w:t>
      </w:r>
    </w:p>
    <w:p w:rsidR="006B30FE" w:rsidRPr="006C7B0E" w:rsidRDefault="006B30FE" w:rsidP="006C7B0E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b/>
        </w:rPr>
      </w:pPr>
      <w:r w:rsidRPr="006C7B0E">
        <w:rPr>
          <w:b/>
        </w:rPr>
        <w:t>Общие сведения о сети учреждений культуры муниципального образования</w:t>
      </w:r>
    </w:p>
    <w:p w:rsidR="006B30FE" w:rsidRPr="006C7B0E" w:rsidRDefault="006B30FE" w:rsidP="006C7B0E">
      <w:pPr>
        <w:pStyle w:val="ac"/>
        <w:tabs>
          <w:tab w:val="left" w:pos="567"/>
          <w:tab w:val="left" w:pos="851"/>
        </w:tabs>
        <w:ind w:left="357"/>
        <w:jc w:val="both"/>
        <w:rPr>
          <w:b/>
        </w:rPr>
      </w:pPr>
    </w:p>
    <w:tbl>
      <w:tblPr>
        <w:tblW w:w="133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56"/>
        <w:gridCol w:w="1984"/>
        <w:gridCol w:w="1842"/>
        <w:gridCol w:w="1416"/>
        <w:gridCol w:w="1564"/>
        <w:gridCol w:w="2266"/>
      </w:tblGrid>
      <w:tr w:rsidR="006B30FE" w:rsidRPr="006C7B0E" w:rsidTr="006B30FE">
        <w:trPr>
          <w:trHeight w:val="383"/>
        </w:trPr>
        <w:tc>
          <w:tcPr>
            <w:tcW w:w="426" w:type="dxa"/>
            <w:vMerge w:val="restart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№</w:t>
            </w:r>
          </w:p>
        </w:tc>
        <w:tc>
          <w:tcPr>
            <w:tcW w:w="3856" w:type="dxa"/>
            <w:vMerge w:val="restart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Сеть по видам учреждений </w:t>
            </w:r>
          </w:p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 01.01.</w:t>
            </w:r>
            <w:r w:rsidR="005B1576" w:rsidRPr="006C7B0E">
              <w:rPr>
                <w:sz w:val="20"/>
                <w:szCs w:val="20"/>
              </w:rPr>
              <w:t>2020</w:t>
            </w:r>
            <w:r w:rsidRPr="006C7B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806" w:type="dxa"/>
            <w:gridSpan w:val="4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266" w:type="dxa"/>
            <w:vMerge w:val="restart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 сетевых единиц муниципальных учреждений культуры</w:t>
            </w:r>
          </w:p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(головные учреждения +филиалы)</w:t>
            </w:r>
          </w:p>
        </w:tc>
      </w:tr>
      <w:tr w:rsidR="006B30FE" w:rsidRPr="006C7B0E" w:rsidTr="006B30FE">
        <w:trPr>
          <w:trHeight w:val="383"/>
        </w:trPr>
        <w:tc>
          <w:tcPr>
            <w:tcW w:w="426" w:type="dxa"/>
            <w:vMerge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Всего, в т. ч. других ведомств, </w:t>
            </w:r>
          </w:p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842" w:type="dxa"/>
            <w:vMerge w:val="restart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Из них муниципальных, всего, ед. 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для муниципального района</w:t>
            </w:r>
          </w:p>
        </w:tc>
        <w:tc>
          <w:tcPr>
            <w:tcW w:w="2266" w:type="dxa"/>
            <w:vMerge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6B30FE">
        <w:trPr>
          <w:trHeight w:val="437"/>
        </w:trPr>
        <w:tc>
          <w:tcPr>
            <w:tcW w:w="426" w:type="dxa"/>
            <w:vMerge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6" w:type="dxa"/>
            <w:vMerge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 уровне района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 уровне поселений</w:t>
            </w:r>
          </w:p>
        </w:tc>
        <w:tc>
          <w:tcPr>
            <w:tcW w:w="2266" w:type="dxa"/>
            <w:vMerge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6B30FE">
        <w:tc>
          <w:tcPr>
            <w:tcW w:w="42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1.</w:t>
            </w:r>
          </w:p>
        </w:tc>
        <w:tc>
          <w:tcPr>
            <w:tcW w:w="385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Культурно-досуговые </w:t>
            </w:r>
          </w:p>
        </w:tc>
        <w:tc>
          <w:tcPr>
            <w:tcW w:w="1984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6C7B0E" w:rsidRDefault="00E5522C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4</w:t>
            </w:r>
          </w:p>
        </w:tc>
      </w:tr>
      <w:tr w:rsidR="006B30FE" w:rsidRPr="006C7B0E" w:rsidTr="006B30FE">
        <w:tc>
          <w:tcPr>
            <w:tcW w:w="42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2.</w:t>
            </w:r>
          </w:p>
        </w:tc>
        <w:tc>
          <w:tcPr>
            <w:tcW w:w="385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984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6B30FE" w:rsidRPr="006C7B0E" w:rsidRDefault="005827BF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FA5689" w:rsidRDefault="00E5522C" w:rsidP="006C7B0E">
            <w:pPr>
              <w:jc w:val="both"/>
              <w:rPr>
                <w:b/>
                <w:sz w:val="20"/>
                <w:szCs w:val="20"/>
              </w:rPr>
            </w:pPr>
            <w:r w:rsidRPr="00FA5689">
              <w:rPr>
                <w:b/>
                <w:sz w:val="20"/>
                <w:szCs w:val="20"/>
              </w:rPr>
              <w:t>4</w:t>
            </w:r>
          </w:p>
        </w:tc>
      </w:tr>
      <w:tr w:rsidR="006B30FE" w:rsidRPr="006C7B0E" w:rsidTr="006B30FE">
        <w:tc>
          <w:tcPr>
            <w:tcW w:w="42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3.</w:t>
            </w:r>
          </w:p>
        </w:tc>
        <w:tc>
          <w:tcPr>
            <w:tcW w:w="385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984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B30FE" w:rsidRPr="006C7B0E" w:rsidRDefault="005827BF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FA5689" w:rsidRDefault="00E5522C" w:rsidP="006C7B0E">
            <w:pPr>
              <w:jc w:val="both"/>
              <w:rPr>
                <w:b/>
                <w:sz w:val="20"/>
                <w:szCs w:val="20"/>
              </w:rPr>
            </w:pPr>
            <w:r w:rsidRPr="00FA5689">
              <w:rPr>
                <w:b/>
                <w:sz w:val="20"/>
                <w:szCs w:val="20"/>
              </w:rPr>
              <w:t>1</w:t>
            </w:r>
          </w:p>
        </w:tc>
      </w:tr>
      <w:tr w:rsidR="006B30FE" w:rsidRPr="006C7B0E" w:rsidTr="006B30FE">
        <w:tc>
          <w:tcPr>
            <w:tcW w:w="42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4.</w:t>
            </w:r>
          </w:p>
        </w:tc>
        <w:tc>
          <w:tcPr>
            <w:tcW w:w="385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Кинозалы, кинотеатры</w:t>
            </w:r>
          </w:p>
        </w:tc>
        <w:tc>
          <w:tcPr>
            <w:tcW w:w="1984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B30FE" w:rsidRPr="006C7B0E" w:rsidRDefault="005827BF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FA5689" w:rsidRDefault="00E5522C" w:rsidP="006C7B0E">
            <w:pPr>
              <w:jc w:val="both"/>
              <w:rPr>
                <w:b/>
                <w:sz w:val="20"/>
                <w:szCs w:val="20"/>
              </w:rPr>
            </w:pPr>
            <w:r w:rsidRPr="00FA5689">
              <w:rPr>
                <w:b/>
                <w:sz w:val="20"/>
                <w:szCs w:val="20"/>
              </w:rPr>
              <w:t>-</w:t>
            </w:r>
          </w:p>
        </w:tc>
      </w:tr>
      <w:tr w:rsidR="006B30FE" w:rsidRPr="006C7B0E" w:rsidTr="006B30FE">
        <w:tc>
          <w:tcPr>
            <w:tcW w:w="42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5.</w:t>
            </w:r>
          </w:p>
        </w:tc>
        <w:tc>
          <w:tcPr>
            <w:tcW w:w="3856" w:type="dxa"/>
          </w:tcPr>
          <w:p w:rsidR="006B30FE" w:rsidRPr="006C7B0E" w:rsidRDefault="006B30FE" w:rsidP="006C7B0E">
            <w:pPr>
              <w:ind w:right="-108"/>
              <w:jc w:val="both"/>
              <w:rPr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дополнительного</w:t>
            </w:r>
            <w:r w:rsidRPr="006C7B0E">
              <w:rPr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1984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6B30FE" w:rsidRPr="006C7B0E" w:rsidRDefault="005827BF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FA5689" w:rsidRDefault="00E5522C" w:rsidP="006C7B0E">
            <w:pPr>
              <w:jc w:val="both"/>
              <w:rPr>
                <w:b/>
                <w:sz w:val="20"/>
                <w:szCs w:val="20"/>
              </w:rPr>
            </w:pPr>
            <w:r w:rsidRPr="00FA5689">
              <w:rPr>
                <w:b/>
                <w:sz w:val="20"/>
                <w:szCs w:val="20"/>
              </w:rPr>
              <w:t>1</w:t>
            </w:r>
          </w:p>
        </w:tc>
      </w:tr>
      <w:tr w:rsidR="006B30FE" w:rsidRPr="006C7B0E" w:rsidTr="006B30FE">
        <w:tc>
          <w:tcPr>
            <w:tcW w:w="42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6.</w:t>
            </w:r>
          </w:p>
        </w:tc>
        <w:tc>
          <w:tcPr>
            <w:tcW w:w="3856" w:type="dxa"/>
          </w:tcPr>
          <w:p w:rsidR="006B30FE" w:rsidRPr="006C7B0E" w:rsidRDefault="006B30FE" w:rsidP="006C7B0E">
            <w:pPr>
              <w:ind w:right="-10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984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B30FE" w:rsidRPr="006C7B0E" w:rsidRDefault="005827BF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FA5689" w:rsidRDefault="00E5522C" w:rsidP="006C7B0E">
            <w:pPr>
              <w:jc w:val="both"/>
              <w:rPr>
                <w:b/>
                <w:sz w:val="20"/>
                <w:szCs w:val="20"/>
              </w:rPr>
            </w:pPr>
            <w:r w:rsidRPr="00FA5689">
              <w:rPr>
                <w:b/>
                <w:sz w:val="20"/>
                <w:szCs w:val="20"/>
              </w:rPr>
              <w:t>-</w:t>
            </w:r>
          </w:p>
        </w:tc>
      </w:tr>
      <w:tr w:rsidR="006B30FE" w:rsidRPr="006C7B0E" w:rsidTr="006B30FE">
        <w:tc>
          <w:tcPr>
            <w:tcW w:w="42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7.</w:t>
            </w:r>
          </w:p>
        </w:tc>
        <w:tc>
          <w:tcPr>
            <w:tcW w:w="385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Парки</w:t>
            </w:r>
          </w:p>
        </w:tc>
        <w:tc>
          <w:tcPr>
            <w:tcW w:w="1984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6B30FE" w:rsidRPr="006C7B0E" w:rsidRDefault="005827BF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FA5689" w:rsidRDefault="00E5522C" w:rsidP="006C7B0E">
            <w:pPr>
              <w:jc w:val="both"/>
              <w:rPr>
                <w:b/>
                <w:sz w:val="20"/>
                <w:szCs w:val="20"/>
              </w:rPr>
            </w:pPr>
            <w:r w:rsidRPr="00FA5689">
              <w:rPr>
                <w:b/>
                <w:sz w:val="20"/>
                <w:szCs w:val="20"/>
              </w:rPr>
              <w:t>-</w:t>
            </w:r>
          </w:p>
        </w:tc>
      </w:tr>
      <w:tr w:rsidR="006B30FE" w:rsidRPr="006C7B0E" w:rsidTr="006B30FE">
        <w:tc>
          <w:tcPr>
            <w:tcW w:w="42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6B30FE" w:rsidRPr="006C7B0E" w:rsidRDefault="005827BF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6" w:type="dxa"/>
          </w:tcPr>
          <w:p w:rsidR="006B30FE" w:rsidRPr="006C7B0E" w:rsidRDefault="00E5522C" w:rsidP="006C7B0E">
            <w:pPr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10</w:t>
            </w:r>
          </w:p>
        </w:tc>
      </w:tr>
    </w:tbl>
    <w:p w:rsidR="006B30FE" w:rsidRPr="006C7B0E" w:rsidRDefault="006B30FE" w:rsidP="006C7B0E">
      <w:pPr>
        <w:pStyle w:val="ac"/>
        <w:spacing w:line="230" w:lineRule="auto"/>
        <w:ind w:left="0" w:firstLine="357"/>
        <w:jc w:val="both"/>
        <w:rPr>
          <w:b/>
          <w:i/>
          <w:sz w:val="20"/>
          <w:szCs w:val="20"/>
        </w:rPr>
      </w:pPr>
    </w:p>
    <w:p w:rsidR="006B30FE" w:rsidRPr="006C7B0E" w:rsidRDefault="006B30FE" w:rsidP="006C7B0E">
      <w:pPr>
        <w:pStyle w:val="ac"/>
        <w:ind w:left="0" w:firstLine="357"/>
        <w:jc w:val="both"/>
        <w:rPr>
          <w:i/>
          <w:sz w:val="20"/>
          <w:szCs w:val="20"/>
        </w:rPr>
      </w:pPr>
      <w:r w:rsidRPr="006C7B0E">
        <w:rPr>
          <w:b/>
          <w:i/>
          <w:sz w:val="20"/>
          <w:szCs w:val="20"/>
        </w:rPr>
        <w:t xml:space="preserve">Примечание: </w:t>
      </w:r>
      <w:r w:rsidRPr="006C7B0E">
        <w:rPr>
          <w:i/>
          <w:sz w:val="20"/>
          <w:szCs w:val="20"/>
        </w:rPr>
        <w:t xml:space="preserve">1. В графе </w:t>
      </w:r>
      <w:r w:rsidRPr="006C7B0E">
        <w:rPr>
          <w:b/>
          <w:i/>
          <w:sz w:val="20"/>
          <w:szCs w:val="20"/>
        </w:rPr>
        <w:t>«Всего»</w:t>
      </w:r>
      <w:r w:rsidRPr="006C7B0E">
        <w:rPr>
          <w:i/>
          <w:sz w:val="20"/>
          <w:szCs w:val="20"/>
        </w:rPr>
        <w:t xml:space="preserve"> указывается общее количество учреждений культуры в статусе юридического лица, расположенных на территории городского округа/муниципального района, включая областные, частные, других ведомств.</w:t>
      </w:r>
    </w:p>
    <w:p w:rsidR="006B30FE" w:rsidRPr="006C7B0E" w:rsidRDefault="006B30FE" w:rsidP="006C7B0E">
      <w:pPr>
        <w:pStyle w:val="ac"/>
        <w:numPr>
          <w:ilvl w:val="0"/>
          <w:numId w:val="1"/>
        </w:numPr>
        <w:ind w:left="0" w:firstLine="357"/>
        <w:jc w:val="both"/>
        <w:rPr>
          <w:i/>
          <w:sz w:val="20"/>
          <w:szCs w:val="20"/>
        </w:rPr>
      </w:pPr>
      <w:r w:rsidRPr="006C7B0E">
        <w:rPr>
          <w:i/>
          <w:sz w:val="20"/>
          <w:szCs w:val="20"/>
        </w:rPr>
        <w:t>Общее число библиотек указывается за исключением школьных библиотек.</w:t>
      </w:r>
    </w:p>
    <w:p w:rsidR="006B30FE" w:rsidRPr="006C7B0E" w:rsidRDefault="006B30FE" w:rsidP="006C7B0E">
      <w:pPr>
        <w:pStyle w:val="ac"/>
        <w:numPr>
          <w:ilvl w:val="0"/>
          <w:numId w:val="1"/>
        </w:numPr>
        <w:spacing w:line="235" w:lineRule="auto"/>
        <w:ind w:left="0" w:firstLine="357"/>
        <w:jc w:val="both"/>
        <w:rPr>
          <w:i/>
          <w:sz w:val="20"/>
          <w:szCs w:val="20"/>
        </w:rPr>
      </w:pPr>
      <w:r w:rsidRPr="006C7B0E">
        <w:rPr>
          <w:i/>
          <w:sz w:val="20"/>
          <w:szCs w:val="20"/>
        </w:rPr>
        <w:t>По пункту 4 – учитываются как отдельно стоящие кинотеатры, так и кинозалы, расположенные в торговых, развлекательных и т. п. центрах.</w:t>
      </w:r>
    </w:p>
    <w:p w:rsidR="006B30FE" w:rsidRPr="006C7B0E" w:rsidRDefault="006B30FE" w:rsidP="006C7B0E">
      <w:pPr>
        <w:pStyle w:val="ac"/>
        <w:numPr>
          <w:ilvl w:val="0"/>
          <w:numId w:val="1"/>
        </w:numPr>
        <w:spacing w:line="235" w:lineRule="auto"/>
        <w:ind w:left="0" w:firstLine="357"/>
        <w:jc w:val="both"/>
        <w:rPr>
          <w:b/>
          <w:i/>
          <w:sz w:val="20"/>
          <w:szCs w:val="20"/>
        </w:rPr>
      </w:pPr>
      <w:r w:rsidRPr="006C7B0E">
        <w:rPr>
          <w:i/>
          <w:sz w:val="20"/>
          <w:szCs w:val="20"/>
        </w:rPr>
        <w:t xml:space="preserve">В графе </w:t>
      </w:r>
      <w:r w:rsidRPr="006C7B0E">
        <w:rPr>
          <w:b/>
          <w:i/>
          <w:sz w:val="20"/>
          <w:szCs w:val="20"/>
        </w:rPr>
        <w:t xml:space="preserve">«Всего сетевых единиц…» </w:t>
      </w:r>
      <w:r w:rsidRPr="006C7B0E">
        <w:rPr>
          <w:i/>
          <w:sz w:val="20"/>
          <w:szCs w:val="20"/>
        </w:rPr>
        <w:t xml:space="preserve">указывается общее число муниципальных учреждений культуры, расположенных на территории муниципального района/городского округа. </w:t>
      </w:r>
      <w:r w:rsidRPr="006C7B0E">
        <w:rPr>
          <w:i/>
          <w:color w:val="000000"/>
          <w:sz w:val="20"/>
          <w:szCs w:val="20"/>
          <w:shd w:val="clear" w:color="auto" w:fill="FFFFFF"/>
        </w:rPr>
        <w:t xml:space="preserve">Под </w:t>
      </w:r>
      <w:r w:rsidRPr="006C7B0E">
        <w:rPr>
          <w:b/>
          <w:i/>
          <w:color w:val="000000"/>
          <w:sz w:val="20"/>
          <w:szCs w:val="20"/>
          <w:shd w:val="clear" w:color="auto" w:fill="FFFFFF"/>
        </w:rPr>
        <w:t xml:space="preserve">«сетевой единицей» </w:t>
      </w:r>
      <w:r w:rsidRPr="006C7B0E">
        <w:rPr>
          <w:i/>
          <w:color w:val="000000"/>
          <w:sz w:val="20"/>
          <w:szCs w:val="20"/>
          <w:shd w:val="clear" w:color="auto" w:fill="FFFFFF"/>
        </w:rPr>
        <w:t xml:space="preserve">следует понимать организацию культуры, оказывающую услуги в пределах одного здания (помещения), а также ее </w:t>
      </w:r>
      <w:r w:rsidRPr="006C7B0E">
        <w:rPr>
          <w:i/>
          <w:color w:val="000000"/>
          <w:sz w:val="20"/>
          <w:szCs w:val="20"/>
          <w:shd w:val="clear" w:color="auto" w:fill="FFFFFF"/>
        </w:rPr>
        <w:lastRenderedPageBreak/>
        <w:t>филиалы либо отделы, оказывающие услуги в отдельно стоящих зданиях, либо в помещениях учреждений культуры иных функциональных видов, либо в помещениях иных населенных пунктов</w:t>
      </w:r>
    </w:p>
    <w:p w:rsidR="006B30FE" w:rsidRPr="006C7B0E" w:rsidRDefault="006B30FE" w:rsidP="006C7B0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20"/>
          <w:szCs w:val="20"/>
        </w:rPr>
      </w:pPr>
    </w:p>
    <w:p w:rsidR="006B30FE" w:rsidRPr="006C7B0E" w:rsidRDefault="006B30FE" w:rsidP="006C7B0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20"/>
          <w:szCs w:val="20"/>
        </w:rPr>
      </w:pPr>
    </w:p>
    <w:p w:rsidR="006B30FE" w:rsidRPr="00280103" w:rsidRDefault="006B30FE" w:rsidP="006C7B0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280103">
        <w:rPr>
          <w:b/>
        </w:rPr>
        <w:t>Сведения об учреждениях культуры принимавших или принимающих участие в федеральных, областных программах</w:t>
      </w:r>
    </w:p>
    <w:p w:rsidR="006B30FE" w:rsidRPr="00280103" w:rsidRDefault="006B30FE" w:rsidP="006C7B0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</w:p>
    <w:tbl>
      <w:tblPr>
        <w:tblStyle w:val="af5"/>
        <w:tblW w:w="14487" w:type="dxa"/>
        <w:tblInd w:w="108" w:type="dxa"/>
        <w:tblLook w:val="04A0" w:firstRow="1" w:lastRow="0" w:firstColumn="1" w:lastColumn="0" w:noHBand="0" w:noVBand="1"/>
      </w:tblPr>
      <w:tblGrid>
        <w:gridCol w:w="4565"/>
        <w:gridCol w:w="8505"/>
        <w:gridCol w:w="1417"/>
      </w:tblGrid>
      <w:tr w:rsidR="006B30FE" w:rsidRPr="006C7B0E" w:rsidTr="006B30FE">
        <w:tc>
          <w:tcPr>
            <w:tcW w:w="4565" w:type="dxa"/>
            <w:vAlign w:val="center"/>
          </w:tcPr>
          <w:p w:rsidR="006B30FE" w:rsidRPr="00280103" w:rsidRDefault="006B30FE" w:rsidP="006C7B0E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280103">
              <w:rPr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8505" w:type="dxa"/>
            <w:vAlign w:val="center"/>
          </w:tcPr>
          <w:p w:rsidR="006B30FE" w:rsidRPr="00280103" w:rsidRDefault="006B30FE" w:rsidP="006C7B0E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280103">
              <w:rPr>
                <w:sz w:val="20"/>
                <w:szCs w:val="20"/>
              </w:rPr>
              <w:t>Программа</w:t>
            </w:r>
          </w:p>
        </w:tc>
        <w:tc>
          <w:tcPr>
            <w:tcW w:w="1417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280103">
              <w:rPr>
                <w:sz w:val="20"/>
                <w:szCs w:val="20"/>
              </w:rPr>
              <w:t>Год участия</w:t>
            </w:r>
          </w:p>
        </w:tc>
      </w:tr>
      <w:tr w:rsidR="006B30FE" w:rsidRPr="006C7B0E" w:rsidTr="006B30FE">
        <w:tc>
          <w:tcPr>
            <w:tcW w:w="4565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</w:p>
    <w:p w:rsidR="006B30FE" w:rsidRPr="006C7B0E" w:rsidRDefault="006B30FE" w:rsidP="006C7B0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</w:rPr>
      </w:pPr>
      <w:r w:rsidRPr="006C7B0E">
        <w:rPr>
          <w:b/>
        </w:rPr>
        <w:t>Сведения об оптимизации сети учреждений культуры в 2019 г. (открытие, ликвидация, реорганизация, объединение в интегрированные учреждения и т. п.)</w:t>
      </w:r>
    </w:p>
    <w:p w:rsidR="006B30FE" w:rsidRPr="006C7B0E" w:rsidRDefault="006B30FE" w:rsidP="006C7B0E">
      <w:pPr>
        <w:pStyle w:val="ac"/>
        <w:tabs>
          <w:tab w:val="left" w:pos="0"/>
        </w:tabs>
        <w:spacing w:line="235" w:lineRule="auto"/>
        <w:ind w:left="0" w:firstLine="357"/>
        <w:jc w:val="both"/>
        <w:rPr>
          <w:b/>
          <w:sz w:val="16"/>
          <w:szCs w:val="16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977"/>
        <w:gridCol w:w="5528"/>
        <w:gridCol w:w="3260"/>
      </w:tblGrid>
      <w:tr w:rsidR="006B30FE" w:rsidRPr="006C7B0E" w:rsidTr="006B30FE">
        <w:trPr>
          <w:jc w:val="center"/>
        </w:trPr>
        <w:tc>
          <w:tcPr>
            <w:tcW w:w="2689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Вид оптимизации сети</w:t>
            </w:r>
          </w:p>
        </w:tc>
        <w:tc>
          <w:tcPr>
            <w:tcW w:w="2977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5528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Документ органов власти о принятии решения</w:t>
            </w:r>
          </w:p>
        </w:tc>
        <w:tc>
          <w:tcPr>
            <w:tcW w:w="3260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Причина оптимизации</w:t>
            </w:r>
          </w:p>
        </w:tc>
      </w:tr>
      <w:tr w:rsidR="006B30FE" w:rsidRPr="006C7B0E" w:rsidTr="006B30FE">
        <w:trPr>
          <w:jc w:val="center"/>
        </w:trPr>
        <w:tc>
          <w:tcPr>
            <w:tcW w:w="2689" w:type="dxa"/>
          </w:tcPr>
          <w:p w:rsidR="006B30FE" w:rsidRPr="006C7B0E" w:rsidRDefault="006B30FE" w:rsidP="006C7B0E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B30FE" w:rsidRPr="006C7B0E" w:rsidRDefault="006B30FE" w:rsidP="006C7B0E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6B30FE" w:rsidRPr="006C7B0E" w:rsidRDefault="006B30FE" w:rsidP="006C7B0E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B30FE" w:rsidRPr="006C7B0E" w:rsidRDefault="006B30FE" w:rsidP="006C7B0E">
            <w:pPr>
              <w:pStyle w:val="ac"/>
              <w:tabs>
                <w:tab w:val="left" w:pos="708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spacing w:line="235" w:lineRule="auto"/>
        <w:ind w:left="0" w:firstLine="357"/>
        <w:jc w:val="both"/>
        <w:rPr>
          <w:b/>
          <w:i/>
          <w:sz w:val="16"/>
          <w:szCs w:val="16"/>
        </w:rPr>
      </w:pPr>
    </w:p>
    <w:p w:rsidR="006B30FE" w:rsidRPr="006C7B0E" w:rsidRDefault="006B30FE" w:rsidP="006C7B0E">
      <w:pPr>
        <w:pStyle w:val="ac"/>
        <w:spacing w:line="235" w:lineRule="auto"/>
        <w:ind w:left="0" w:firstLine="357"/>
        <w:jc w:val="both"/>
        <w:rPr>
          <w:i/>
        </w:rPr>
      </w:pPr>
      <w:r w:rsidRPr="006C7B0E">
        <w:rPr>
          <w:b/>
          <w:i/>
        </w:rPr>
        <w:t xml:space="preserve">Примечание: </w:t>
      </w:r>
      <w:r w:rsidRPr="006C7B0E">
        <w:rPr>
          <w:i/>
        </w:rPr>
        <w:t>таблица действительна для юридических лиц и структурных подразделений, входящих в состав юридического лица.</w:t>
      </w:r>
    </w:p>
    <w:p w:rsidR="006B30FE" w:rsidRPr="006C7B0E" w:rsidRDefault="006B30FE" w:rsidP="006C7B0E">
      <w:pPr>
        <w:pStyle w:val="ac"/>
        <w:spacing w:line="235" w:lineRule="auto"/>
        <w:ind w:left="0" w:firstLine="357"/>
        <w:jc w:val="both"/>
        <w:rPr>
          <w:i/>
        </w:rPr>
      </w:pPr>
    </w:p>
    <w:p w:rsidR="006B30FE" w:rsidRPr="006C7B0E" w:rsidRDefault="006B30FE" w:rsidP="006C7B0E">
      <w:pPr>
        <w:pStyle w:val="ac"/>
        <w:spacing w:line="235" w:lineRule="auto"/>
        <w:ind w:left="0" w:firstLine="357"/>
        <w:jc w:val="both"/>
        <w:rPr>
          <w:b/>
        </w:rPr>
      </w:pPr>
      <w:r w:rsidRPr="006C7B0E">
        <w:rPr>
          <w:b/>
        </w:rPr>
        <w:t>Сведения о строительстве, реконструкции, капитальном ремонте учреждений</w:t>
      </w:r>
    </w:p>
    <w:p w:rsidR="006B30FE" w:rsidRPr="006C7B0E" w:rsidRDefault="006B30FE" w:rsidP="006C7B0E">
      <w:pPr>
        <w:pStyle w:val="ac"/>
        <w:spacing w:line="235" w:lineRule="auto"/>
        <w:ind w:left="0" w:firstLine="357"/>
        <w:jc w:val="both"/>
        <w:rPr>
          <w:b/>
        </w:rPr>
      </w:pPr>
    </w:p>
    <w:tbl>
      <w:tblPr>
        <w:tblStyle w:val="af5"/>
        <w:tblW w:w="14379" w:type="dxa"/>
        <w:jc w:val="center"/>
        <w:tblLook w:val="04A0" w:firstRow="1" w:lastRow="0" w:firstColumn="1" w:lastColumn="0" w:noHBand="0" w:noVBand="1"/>
      </w:tblPr>
      <w:tblGrid>
        <w:gridCol w:w="2405"/>
        <w:gridCol w:w="7938"/>
        <w:gridCol w:w="1335"/>
        <w:gridCol w:w="1113"/>
        <w:gridCol w:w="1588"/>
      </w:tblGrid>
      <w:tr w:rsidR="006B30FE" w:rsidRPr="006C7B0E" w:rsidTr="006B30FE">
        <w:trPr>
          <w:jc w:val="center"/>
        </w:trPr>
        <w:tc>
          <w:tcPr>
            <w:tcW w:w="2405" w:type="dxa"/>
            <w:vMerge w:val="restart"/>
            <w:vAlign w:val="center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Вид работ</w:t>
            </w:r>
          </w:p>
        </w:tc>
        <w:tc>
          <w:tcPr>
            <w:tcW w:w="7938" w:type="dxa"/>
            <w:vMerge w:val="restart"/>
            <w:vAlign w:val="center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наименование учреждения, населенный пункт</w:t>
            </w:r>
          </w:p>
        </w:tc>
        <w:tc>
          <w:tcPr>
            <w:tcW w:w="4036" w:type="dxa"/>
            <w:gridSpan w:val="3"/>
            <w:vAlign w:val="center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средства, </w:t>
            </w:r>
          </w:p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тыс. руб.</w:t>
            </w:r>
          </w:p>
        </w:tc>
      </w:tr>
      <w:tr w:rsidR="006B30FE" w:rsidRPr="006C7B0E" w:rsidTr="006B30FE">
        <w:trPr>
          <w:jc w:val="center"/>
        </w:trPr>
        <w:tc>
          <w:tcPr>
            <w:tcW w:w="2405" w:type="dxa"/>
            <w:vMerge/>
            <w:vAlign w:val="center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vAlign w:val="center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федеральные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областные</w:t>
            </w:r>
          </w:p>
        </w:tc>
        <w:tc>
          <w:tcPr>
            <w:tcW w:w="1588" w:type="dxa"/>
            <w:vAlign w:val="center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муниципальные</w:t>
            </w:r>
          </w:p>
        </w:tc>
      </w:tr>
      <w:tr w:rsidR="006B30FE" w:rsidRPr="006C7B0E" w:rsidTr="006B30FE">
        <w:trPr>
          <w:jc w:val="center"/>
        </w:trPr>
        <w:tc>
          <w:tcPr>
            <w:tcW w:w="2405" w:type="dxa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pacing w:val="-8"/>
                <w:sz w:val="20"/>
                <w:szCs w:val="20"/>
              </w:rPr>
              <w:t>Сдано в эксплуатацию</w:t>
            </w:r>
            <w:r w:rsidRPr="006C7B0E">
              <w:rPr>
                <w:sz w:val="20"/>
                <w:szCs w:val="20"/>
              </w:rPr>
              <w:t xml:space="preserve"> после масштабной реконструкции</w:t>
            </w:r>
          </w:p>
        </w:tc>
        <w:tc>
          <w:tcPr>
            <w:tcW w:w="7938" w:type="dxa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RPr="006C7B0E" w:rsidTr="006B30FE">
        <w:trPr>
          <w:jc w:val="center"/>
        </w:trPr>
        <w:tc>
          <w:tcPr>
            <w:tcW w:w="2405" w:type="dxa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pacing w:val="-8"/>
                <w:sz w:val="20"/>
                <w:szCs w:val="20"/>
              </w:rPr>
              <w:t>Сдано в эксплуатацию</w:t>
            </w:r>
            <w:r w:rsidRPr="006C7B0E">
              <w:rPr>
                <w:sz w:val="20"/>
                <w:szCs w:val="20"/>
              </w:rPr>
              <w:t xml:space="preserve"> после капитального ремонта</w:t>
            </w:r>
          </w:p>
        </w:tc>
        <w:tc>
          <w:tcPr>
            <w:tcW w:w="7938" w:type="dxa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C7B0E" w:rsidRDefault="006B30FE" w:rsidP="006C7B0E">
            <w:pPr>
              <w:pStyle w:val="ac"/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RPr="006C7B0E" w:rsidTr="006B30FE">
        <w:trPr>
          <w:jc w:val="center"/>
        </w:trPr>
        <w:tc>
          <w:tcPr>
            <w:tcW w:w="2405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7938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RPr="006C7B0E" w:rsidTr="006B30FE">
        <w:trPr>
          <w:jc w:val="center"/>
        </w:trPr>
        <w:tc>
          <w:tcPr>
            <w:tcW w:w="2405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7938" w:type="dxa"/>
          </w:tcPr>
          <w:p w:rsidR="006B30FE" w:rsidRPr="006C7B0E" w:rsidRDefault="00C062A3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МКОУ ДО «Детская музыкальная школа п.</w:t>
            </w:r>
            <w:r w:rsidR="00D94DE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C7B0E">
              <w:rPr>
                <w:sz w:val="20"/>
                <w:szCs w:val="20"/>
              </w:rPr>
              <w:t xml:space="preserve">Мама» </w:t>
            </w:r>
          </w:p>
          <w:p w:rsidR="00E45D1E" w:rsidRPr="006C7B0E" w:rsidRDefault="00E45D1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  <w:p w:rsidR="00E45D1E" w:rsidRPr="006C7B0E" w:rsidRDefault="007075D3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МКУК РКДЦ «Победа» </w:t>
            </w:r>
          </w:p>
        </w:tc>
        <w:tc>
          <w:tcPr>
            <w:tcW w:w="1335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C7B0E" w:rsidRDefault="007075D3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225,6</w:t>
            </w:r>
          </w:p>
          <w:p w:rsidR="007075D3" w:rsidRPr="006C7B0E" w:rsidRDefault="007075D3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  <w:p w:rsidR="007075D3" w:rsidRPr="006C7B0E" w:rsidRDefault="007075D3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544,3</w:t>
            </w:r>
          </w:p>
        </w:tc>
      </w:tr>
      <w:tr w:rsidR="006B30FE" w:rsidRPr="006C7B0E" w:rsidTr="006B30FE">
        <w:trPr>
          <w:jc w:val="center"/>
        </w:trPr>
        <w:tc>
          <w:tcPr>
            <w:tcW w:w="2405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7938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2A00D5" w:rsidRPr="006C7B0E" w:rsidRDefault="002A00D5" w:rsidP="006C7B0E">
      <w:pPr>
        <w:pStyle w:val="ac"/>
        <w:ind w:left="0" w:firstLine="357"/>
        <w:jc w:val="both"/>
        <w:rPr>
          <w:b/>
        </w:rPr>
      </w:pPr>
    </w:p>
    <w:p w:rsidR="002A00D5" w:rsidRPr="006C7B0E" w:rsidRDefault="002A00D5" w:rsidP="006C7B0E">
      <w:pPr>
        <w:pStyle w:val="ac"/>
        <w:ind w:left="0" w:firstLine="357"/>
        <w:jc w:val="both"/>
        <w:rPr>
          <w:b/>
        </w:rPr>
      </w:pPr>
    </w:p>
    <w:p w:rsidR="002A00D5" w:rsidRPr="006C7B0E" w:rsidRDefault="002A00D5" w:rsidP="006C7B0E">
      <w:pPr>
        <w:pStyle w:val="ac"/>
        <w:ind w:left="0" w:firstLine="357"/>
        <w:jc w:val="both"/>
        <w:rPr>
          <w:b/>
        </w:rPr>
      </w:pPr>
    </w:p>
    <w:p w:rsidR="006B30FE" w:rsidRPr="006C7B0E" w:rsidRDefault="006B30FE" w:rsidP="006C7B0E">
      <w:pPr>
        <w:pStyle w:val="ac"/>
        <w:ind w:left="0" w:firstLine="357"/>
        <w:jc w:val="both"/>
        <w:rPr>
          <w:b/>
        </w:rPr>
      </w:pPr>
      <w:r w:rsidRPr="006C7B0E">
        <w:rPr>
          <w:b/>
        </w:rPr>
        <w:t>Потребность в строительстве организаций культуры</w:t>
      </w:r>
    </w:p>
    <w:p w:rsidR="006B30FE" w:rsidRPr="006C7B0E" w:rsidRDefault="006B30FE" w:rsidP="006C7B0E">
      <w:pPr>
        <w:pStyle w:val="ac"/>
        <w:ind w:left="0" w:firstLine="357"/>
        <w:jc w:val="both"/>
        <w:rPr>
          <w:b/>
          <w:sz w:val="16"/>
          <w:szCs w:val="16"/>
        </w:rPr>
      </w:pPr>
    </w:p>
    <w:tbl>
      <w:tblPr>
        <w:tblStyle w:val="af5"/>
        <w:tblW w:w="14375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2410"/>
        <w:gridCol w:w="3543"/>
        <w:gridCol w:w="1906"/>
      </w:tblGrid>
      <w:tr w:rsidR="006B30FE" w:rsidRPr="006C7B0E" w:rsidTr="006B30FE">
        <w:trPr>
          <w:jc w:val="center"/>
        </w:trPr>
        <w:tc>
          <w:tcPr>
            <w:tcW w:w="6516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Учреждение с указанием населенного пункта</w:t>
            </w:r>
          </w:p>
        </w:tc>
        <w:tc>
          <w:tcPr>
            <w:tcW w:w="2410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Потребность в финансировании </w:t>
            </w:r>
          </w:p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(тыс. руб.)</w:t>
            </w:r>
          </w:p>
        </w:tc>
        <w:tc>
          <w:tcPr>
            <w:tcW w:w="3543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Обоснование потребности </w:t>
            </w:r>
          </w:p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1906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наличие/отсутствие ПСД</w:t>
            </w:r>
          </w:p>
        </w:tc>
      </w:tr>
      <w:tr w:rsidR="006B30FE" w:rsidRPr="006C7B0E" w:rsidTr="006B30FE">
        <w:trPr>
          <w:jc w:val="center"/>
        </w:trPr>
        <w:tc>
          <w:tcPr>
            <w:tcW w:w="6516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RPr="006C7B0E" w:rsidTr="006B30FE">
        <w:trPr>
          <w:jc w:val="center"/>
        </w:trPr>
        <w:tc>
          <w:tcPr>
            <w:tcW w:w="6516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6C7B0E" w:rsidRDefault="006B30FE" w:rsidP="006C7B0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6C7B0E" w:rsidRDefault="006B30FE" w:rsidP="006C7B0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6C7B0E" w:rsidRDefault="006B30FE" w:rsidP="006C7B0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6C7B0E" w:rsidRDefault="006B30FE" w:rsidP="006C7B0E">
      <w:pPr>
        <w:pStyle w:val="ac"/>
        <w:ind w:left="0" w:firstLine="357"/>
        <w:jc w:val="both"/>
        <w:rPr>
          <w:b/>
          <w:sz w:val="16"/>
          <w:szCs w:val="16"/>
        </w:rPr>
      </w:pPr>
    </w:p>
    <w:p w:rsidR="006B30FE" w:rsidRPr="006C7B0E" w:rsidRDefault="006B30FE" w:rsidP="006C7B0E">
      <w:pPr>
        <w:pStyle w:val="ac"/>
        <w:ind w:left="0" w:firstLine="357"/>
        <w:jc w:val="both"/>
        <w:rPr>
          <w:b/>
        </w:rPr>
      </w:pPr>
      <w:r w:rsidRPr="006C7B0E">
        <w:rPr>
          <w:b/>
        </w:rPr>
        <w:t>Потребность в реконструкции организаций культуры</w:t>
      </w:r>
    </w:p>
    <w:p w:rsidR="006B30FE" w:rsidRPr="006C7B0E" w:rsidRDefault="006B30FE" w:rsidP="006C7B0E">
      <w:pPr>
        <w:pStyle w:val="ac"/>
        <w:ind w:left="0" w:firstLine="357"/>
        <w:jc w:val="both"/>
        <w:rPr>
          <w:b/>
          <w:sz w:val="16"/>
          <w:szCs w:val="16"/>
        </w:rPr>
      </w:pPr>
    </w:p>
    <w:tbl>
      <w:tblPr>
        <w:tblStyle w:val="af5"/>
        <w:tblW w:w="14546" w:type="dxa"/>
        <w:tblInd w:w="250" w:type="dxa"/>
        <w:tblLook w:val="04A0" w:firstRow="1" w:lastRow="0" w:firstColumn="1" w:lastColumn="0" w:noHBand="0" w:noVBand="1"/>
      </w:tblPr>
      <w:tblGrid>
        <w:gridCol w:w="5274"/>
        <w:gridCol w:w="2835"/>
        <w:gridCol w:w="4536"/>
        <w:gridCol w:w="1901"/>
      </w:tblGrid>
      <w:tr w:rsidR="006B30FE" w:rsidRPr="006C7B0E" w:rsidTr="006B30FE">
        <w:tc>
          <w:tcPr>
            <w:tcW w:w="5274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Учреждение с указанием населенного пункта</w:t>
            </w:r>
          </w:p>
        </w:tc>
        <w:tc>
          <w:tcPr>
            <w:tcW w:w="2835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Потребность в финансировании </w:t>
            </w:r>
          </w:p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(тыс. руб.)</w:t>
            </w:r>
          </w:p>
        </w:tc>
        <w:tc>
          <w:tcPr>
            <w:tcW w:w="4536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Обоснование потребности (краткое описание)</w:t>
            </w:r>
          </w:p>
        </w:tc>
        <w:tc>
          <w:tcPr>
            <w:tcW w:w="1901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наличие/отсутствие ПСД</w:t>
            </w:r>
          </w:p>
        </w:tc>
      </w:tr>
      <w:tr w:rsidR="006B30FE" w:rsidRPr="006C7B0E" w:rsidTr="006B30FE">
        <w:tc>
          <w:tcPr>
            <w:tcW w:w="5274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1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ind w:left="0" w:firstLine="357"/>
        <w:jc w:val="both"/>
        <w:rPr>
          <w:i/>
        </w:rPr>
      </w:pPr>
      <w:r w:rsidRPr="006C7B0E">
        <w:rPr>
          <w:b/>
          <w:i/>
        </w:rPr>
        <w:t xml:space="preserve">Примечание: </w:t>
      </w:r>
      <w:r w:rsidRPr="006C7B0E">
        <w:rPr>
          <w:i/>
        </w:rPr>
        <w:t>потребность в строительстве и реконструкции учреждений культуры указывается от общей потребности городского округа/муниципального района, вне зависимости от наличия ПСД.</w:t>
      </w:r>
    </w:p>
    <w:p w:rsidR="006B30FE" w:rsidRPr="006C7B0E" w:rsidRDefault="006B30FE" w:rsidP="006C7B0E">
      <w:pPr>
        <w:pStyle w:val="ac"/>
        <w:ind w:left="0" w:firstLine="357"/>
        <w:jc w:val="both"/>
        <w:rPr>
          <w:i/>
        </w:rPr>
      </w:pPr>
    </w:p>
    <w:p w:rsidR="006B30FE" w:rsidRPr="006C7B0E" w:rsidRDefault="006B30FE" w:rsidP="006C7B0E">
      <w:pPr>
        <w:pStyle w:val="ac"/>
        <w:numPr>
          <w:ilvl w:val="0"/>
          <w:numId w:val="2"/>
        </w:numPr>
        <w:jc w:val="both"/>
        <w:rPr>
          <w:b/>
        </w:rPr>
      </w:pPr>
      <w:r w:rsidRPr="006C7B0E">
        <w:rPr>
          <w:b/>
        </w:rPr>
        <w:t>Развернутые сведения о культурно-досуговых учреждениях</w:t>
      </w:r>
    </w:p>
    <w:p w:rsidR="006B30FE" w:rsidRPr="006C7B0E" w:rsidRDefault="006B30FE" w:rsidP="006C7B0E">
      <w:pPr>
        <w:pStyle w:val="ac"/>
        <w:ind w:left="644"/>
        <w:jc w:val="both"/>
        <w:rPr>
          <w:b/>
        </w:rPr>
      </w:pPr>
    </w:p>
    <w:tbl>
      <w:tblPr>
        <w:tblW w:w="12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2551"/>
        <w:gridCol w:w="2126"/>
        <w:gridCol w:w="2410"/>
        <w:gridCol w:w="13"/>
      </w:tblGrid>
      <w:tr w:rsidR="006B30FE" w:rsidRPr="006C7B0E" w:rsidTr="006B30FE">
        <w:trPr>
          <w:jc w:val="center"/>
        </w:trPr>
        <w:tc>
          <w:tcPr>
            <w:tcW w:w="3397" w:type="dxa"/>
            <w:vMerge w:val="restart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Культурно-досуговые учреждения, всего единиц (юр. лица)</w:t>
            </w:r>
          </w:p>
        </w:tc>
        <w:tc>
          <w:tcPr>
            <w:tcW w:w="9227" w:type="dxa"/>
            <w:gridSpan w:val="5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Филиалы, структурные подразделения в их составе</w:t>
            </w:r>
          </w:p>
        </w:tc>
      </w:tr>
      <w:tr w:rsidR="006B30FE" w:rsidRPr="006C7B0E" w:rsidTr="006B30FE">
        <w:trPr>
          <w:gridAfter w:val="1"/>
          <w:wAfter w:w="13" w:type="dxa"/>
          <w:jc w:val="center"/>
        </w:trPr>
        <w:tc>
          <w:tcPr>
            <w:tcW w:w="3397" w:type="dxa"/>
            <w:vMerge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Клубного вида (ед.)</w:t>
            </w:r>
          </w:p>
        </w:tc>
        <w:tc>
          <w:tcPr>
            <w:tcW w:w="2551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Библиотечного вида (ед.)</w:t>
            </w:r>
          </w:p>
        </w:tc>
        <w:tc>
          <w:tcPr>
            <w:tcW w:w="2126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Музейного вида (ед.)</w:t>
            </w:r>
          </w:p>
        </w:tc>
        <w:tc>
          <w:tcPr>
            <w:tcW w:w="2410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Другие (указать какие)</w:t>
            </w:r>
          </w:p>
        </w:tc>
      </w:tr>
      <w:tr w:rsidR="006B30FE" w:rsidRPr="006C7B0E" w:rsidTr="006B30FE">
        <w:trPr>
          <w:gridAfter w:val="1"/>
          <w:wAfter w:w="13" w:type="dxa"/>
          <w:jc w:val="center"/>
        </w:trPr>
        <w:tc>
          <w:tcPr>
            <w:tcW w:w="3397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5</w:t>
            </w:r>
          </w:p>
        </w:tc>
      </w:tr>
      <w:tr w:rsidR="006B30FE" w:rsidRPr="006C7B0E" w:rsidTr="006B30FE">
        <w:trPr>
          <w:gridAfter w:val="1"/>
          <w:wAfter w:w="13" w:type="dxa"/>
          <w:jc w:val="center"/>
        </w:trPr>
        <w:tc>
          <w:tcPr>
            <w:tcW w:w="3397" w:type="dxa"/>
          </w:tcPr>
          <w:p w:rsidR="006B30FE" w:rsidRPr="006C7B0E" w:rsidRDefault="007075D3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6B30FE" w:rsidRPr="006C7B0E" w:rsidRDefault="00D04D84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B30FE" w:rsidRPr="006C7B0E" w:rsidRDefault="007075D3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30FE" w:rsidRPr="006C7B0E" w:rsidRDefault="007075D3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B30FE" w:rsidRPr="006C7B0E" w:rsidRDefault="00D04D84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  <w:rPr>
          <w:b/>
          <w:i/>
        </w:rPr>
      </w:pPr>
    </w:p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  <w:rPr>
          <w:i/>
        </w:rPr>
      </w:pPr>
      <w:r w:rsidRPr="006C7B0E">
        <w:rPr>
          <w:b/>
          <w:i/>
        </w:rPr>
        <w:t xml:space="preserve">Примечание: </w:t>
      </w:r>
      <w:r w:rsidRPr="006C7B0E">
        <w:rPr>
          <w:i/>
        </w:rPr>
        <w:t>в графах 2,3,4 указывается общее количество филиалов и структурных подразделений, входящих в состав юридического лица в соответствии с Уставом учреждения. Количество учреждений клубного вида должно совпадать с количеством форм 7-НК, а количество библиотек – с количеством библиотек, входящих в структуру КДЦ. В графе 5 прописывается вид и количество (</w:t>
      </w:r>
      <w:proofErr w:type="gramStart"/>
      <w:r w:rsidRPr="006C7B0E">
        <w:rPr>
          <w:i/>
        </w:rPr>
        <w:t>например</w:t>
      </w:r>
      <w:proofErr w:type="gramEnd"/>
      <w:r w:rsidRPr="006C7B0E">
        <w:rPr>
          <w:i/>
        </w:rPr>
        <w:t>: парк-1 или кино-2).</w:t>
      </w:r>
    </w:p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  <w:rPr>
          <w:i/>
          <w:sz w:val="20"/>
          <w:szCs w:val="20"/>
        </w:rPr>
      </w:pPr>
    </w:p>
    <w:p w:rsidR="006B30FE" w:rsidRPr="006C7B0E" w:rsidRDefault="006B30FE" w:rsidP="006C7B0E">
      <w:pPr>
        <w:pStyle w:val="ac"/>
        <w:numPr>
          <w:ilvl w:val="0"/>
          <w:numId w:val="2"/>
        </w:numPr>
        <w:ind w:left="357" w:firstLine="0"/>
        <w:jc w:val="both"/>
        <w:rPr>
          <w:b/>
        </w:rPr>
      </w:pPr>
      <w:r w:rsidRPr="006C7B0E">
        <w:rPr>
          <w:b/>
        </w:rPr>
        <w:t>Сведения о типах учреждений в сфере культуры</w:t>
      </w:r>
    </w:p>
    <w:p w:rsidR="006B30FE" w:rsidRPr="006C7B0E" w:rsidRDefault="006B30FE" w:rsidP="006C7B0E">
      <w:pPr>
        <w:pStyle w:val="ac"/>
        <w:ind w:left="357"/>
        <w:jc w:val="both"/>
        <w:rPr>
          <w:b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1"/>
        <w:gridCol w:w="1277"/>
        <w:gridCol w:w="1134"/>
        <w:gridCol w:w="1275"/>
        <w:gridCol w:w="1134"/>
        <w:gridCol w:w="1134"/>
        <w:gridCol w:w="1276"/>
      </w:tblGrid>
      <w:tr w:rsidR="006B30FE" w:rsidRPr="006C7B0E" w:rsidTr="006B30FE">
        <w:trPr>
          <w:cantSplit/>
          <w:trHeight w:val="674"/>
          <w:jc w:val="center"/>
        </w:trPr>
        <w:tc>
          <w:tcPr>
            <w:tcW w:w="562" w:type="dxa"/>
            <w:vMerge w:val="restart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№</w:t>
            </w:r>
          </w:p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Вид учреждений</w:t>
            </w:r>
          </w:p>
        </w:tc>
        <w:tc>
          <w:tcPr>
            <w:tcW w:w="2411" w:type="dxa"/>
            <w:gridSpan w:val="2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Казенные</w:t>
            </w:r>
          </w:p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(ед.)</w:t>
            </w:r>
          </w:p>
        </w:tc>
        <w:tc>
          <w:tcPr>
            <w:tcW w:w="2409" w:type="dxa"/>
            <w:gridSpan w:val="2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Бюджетные</w:t>
            </w:r>
          </w:p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(ед.)</w:t>
            </w:r>
          </w:p>
        </w:tc>
        <w:tc>
          <w:tcPr>
            <w:tcW w:w="2410" w:type="dxa"/>
            <w:gridSpan w:val="2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Автономные</w:t>
            </w:r>
          </w:p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(ед.)</w:t>
            </w:r>
          </w:p>
        </w:tc>
      </w:tr>
      <w:tr w:rsidR="006B30FE" w:rsidRPr="006C7B0E" w:rsidTr="006B30FE">
        <w:trPr>
          <w:cantSplit/>
          <w:trHeight w:val="264"/>
          <w:jc w:val="center"/>
        </w:trPr>
        <w:tc>
          <w:tcPr>
            <w:tcW w:w="562" w:type="dxa"/>
            <w:vMerge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</w:tr>
      <w:tr w:rsidR="006B30FE" w:rsidRPr="006C7B0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Культурно-досуговые</w:t>
            </w:r>
          </w:p>
        </w:tc>
        <w:tc>
          <w:tcPr>
            <w:tcW w:w="1277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277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277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Дополнительного образования детей</w:t>
            </w:r>
          </w:p>
        </w:tc>
        <w:tc>
          <w:tcPr>
            <w:tcW w:w="1277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277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Парки</w:t>
            </w:r>
          </w:p>
        </w:tc>
        <w:tc>
          <w:tcPr>
            <w:tcW w:w="1277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  <w:tc>
          <w:tcPr>
            <w:tcW w:w="1277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B30FE" w:rsidRPr="006C7B0E" w:rsidRDefault="005645E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7075D3" w:rsidRPr="006C7B0E" w:rsidTr="006B30FE">
        <w:trPr>
          <w:cantSplit/>
          <w:trHeight w:val="264"/>
          <w:jc w:val="center"/>
        </w:trPr>
        <w:tc>
          <w:tcPr>
            <w:tcW w:w="562" w:type="dxa"/>
            <w:vAlign w:val="center"/>
          </w:tcPr>
          <w:p w:rsidR="007075D3" w:rsidRPr="006C7B0E" w:rsidRDefault="007075D3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075D3" w:rsidRPr="006C7B0E" w:rsidRDefault="007075D3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075D3" w:rsidRPr="006C7B0E" w:rsidRDefault="007075D3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75D3" w:rsidRPr="006C7B0E" w:rsidRDefault="007075D3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75D3" w:rsidRPr="006C7B0E" w:rsidRDefault="007075D3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75D3" w:rsidRPr="006C7B0E" w:rsidRDefault="007075D3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75D3" w:rsidRPr="006C7B0E" w:rsidRDefault="007075D3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5D3" w:rsidRPr="006C7B0E" w:rsidRDefault="007075D3" w:rsidP="006C7B0E">
            <w:pPr>
              <w:jc w:val="both"/>
              <w:rPr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jc w:val="both"/>
        <w:rPr>
          <w:sz w:val="20"/>
          <w:szCs w:val="20"/>
        </w:rPr>
      </w:pPr>
    </w:p>
    <w:p w:rsidR="006B30FE" w:rsidRPr="006C7B0E" w:rsidRDefault="006B30FE" w:rsidP="006C7B0E">
      <w:pPr>
        <w:pStyle w:val="ac"/>
        <w:numPr>
          <w:ilvl w:val="0"/>
          <w:numId w:val="3"/>
        </w:numPr>
        <w:ind w:left="0" w:firstLine="357"/>
        <w:jc w:val="both"/>
        <w:rPr>
          <w:b/>
        </w:rPr>
      </w:pPr>
      <w:r w:rsidRPr="006C7B0E">
        <w:rPr>
          <w:b/>
        </w:rPr>
        <w:t xml:space="preserve">Сведения о формах </w:t>
      </w:r>
      <w:proofErr w:type="spellStart"/>
      <w:r w:rsidRPr="006C7B0E">
        <w:rPr>
          <w:b/>
        </w:rPr>
        <w:t>внестационарного</w:t>
      </w:r>
      <w:proofErr w:type="spellEnd"/>
      <w:r w:rsidRPr="006C7B0E">
        <w:rPr>
          <w:b/>
        </w:rPr>
        <w:t xml:space="preserve"> обслуживания населения МО (автоклубы, </w:t>
      </w:r>
      <w:proofErr w:type="spellStart"/>
      <w:r w:rsidRPr="006C7B0E">
        <w:rPr>
          <w:b/>
        </w:rPr>
        <w:t>библиобусы</w:t>
      </w:r>
      <w:proofErr w:type="spellEnd"/>
      <w:r w:rsidRPr="006C7B0E">
        <w:rPr>
          <w:b/>
        </w:rPr>
        <w:t xml:space="preserve"> и т. п.)</w:t>
      </w:r>
    </w:p>
    <w:p w:rsidR="006B30FE" w:rsidRPr="006C7B0E" w:rsidRDefault="006B30FE" w:rsidP="006C7B0E">
      <w:pPr>
        <w:pStyle w:val="ac"/>
        <w:ind w:left="644"/>
        <w:jc w:val="both"/>
        <w:rPr>
          <w:b/>
          <w:sz w:val="12"/>
          <w:szCs w:val="12"/>
        </w:rPr>
      </w:pPr>
    </w:p>
    <w:tbl>
      <w:tblPr>
        <w:tblStyle w:val="af5"/>
        <w:tblW w:w="14333" w:type="dxa"/>
        <w:jc w:val="center"/>
        <w:tblLook w:val="04A0" w:firstRow="1" w:lastRow="0" w:firstColumn="1" w:lastColumn="0" w:noHBand="0" w:noVBand="1"/>
      </w:tblPr>
      <w:tblGrid>
        <w:gridCol w:w="408"/>
        <w:gridCol w:w="2422"/>
        <w:gridCol w:w="2835"/>
        <w:gridCol w:w="2025"/>
        <w:gridCol w:w="2027"/>
        <w:gridCol w:w="1709"/>
        <w:gridCol w:w="1585"/>
        <w:gridCol w:w="1322"/>
      </w:tblGrid>
      <w:tr w:rsidR="006B30FE" w:rsidRPr="006C7B0E" w:rsidTr="006B30FE">
        <w:trPr>
          <w:cantSplit/>
          <w:trHeight w:val="1966"/>
          <w:jc w:val="center"/>
        </w:trPr>
        <w:tc>
          <w:tcPr>
            <w:tcW w:w="408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№</w:t>
            </w:r>
          </w:p>
        </w:tc>
        <w:tc>
          <w:tcPr>
            <w:tcW w:w="2422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Наименование формы обслуживания (автоклуб, </w:t>
            </w:r>
            <w:proofErr w:type="spellStart"/>
            <w:r w:rsidRPr="006C7B0E">
              <w:rPr>
                <w:sz w:val="20"/>
                <w:szCs w:val="20"/>
              </w:rPr>
              <w:t>библиобус</w:t>
            </w:r>
            <w:proofErr w:type="spellEnd"/>
            <w:r w:rsidRPr="006C7B0E">
              <w:rPr>
                <w:sz w:val="20"/>
                <w:szCs w:val="20"/>
              </w:rPr>
              <w:t>, другие формы (указать какие)</w:t>
            </w:r>
          </w:p>
        </w:tc>
        <w:tc>
          <w:tcPr>
            <w:tcW w:w="2835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Наименование учреждения, в структуру которого входит указанная форма</w:t>
            </w:r>
          </w:p>
        </w:tc>
        <w:tc>
          <w:tcPr>
            <w:tcW w:w="2025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Марка транспортного средства, количество мест</w:t>
            </w:r>
          </w:p>
        </w:tc>
        <w:tc>
          <w:tcPr>
            <w:tcW w:w="2027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Специализированное оборудование (перечислить</w:t>
            </w:r>
          </w:p>
        </w:tc>
        <w:tc>
          <w:tcPr>
            <w:tcW w:w="1709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Штатные единицы обслуживающего персонала (перечислить должности)</w:t>
            </w:r>
          </w:p>
        </w:tc>
        <w:tc>
          <w:tcPr>
            <w:tcW w:w="1585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обслуживаемых населенных пунктов</w:t>
            </w:r>
          </w:p>
        </w:tc>
        <w:tc>
          <w:tcPr>
            <w:tcW w:w="1322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Охват населения выездами за 2018 г. (чел)</w:t>
            </w:r>
          </w:p>
        </w:tc>
      </w:tr>
      <w:tr w:rsidR="006B30FE" w:rsidRPr="006C7B0E" w:rsidTr="006B30FE">
        <w:trPr>
          <w:cantSplit/>
          <w:trHeight w:val="272"/>
          <w:jc w:val="center"/>
        </w:trPr>
        <w:tc>
          <w:tcPr>
            <w:tcW w:w="408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2422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2025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1709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1585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  <w:tc>
          <w:tcPr>
            <w:tcW w:w="1322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</w:tr>
    </w:tbl>
    <w:p w:rsidR="006B30FE" w:rsidRPr="006C7B0E" w:rsidRDefault="006B30FE" w:rsidP="006C7B0E">
      <w:pPr>
        <w:pStyle w:val="ac"/>
        <w:ind w:left="644"/>
        <w:jc w:val="both"/>
        <w:rPr>
          <w:b/>
          <w:sz w:val="12"/>
          <w:szCs w:val="12"/>
        </w:rPr>
      </w:pPr>
    </w:p>
    <w:p w:rsidR="006B30FE" w:rsidRPr="006C7B0E" w:rsidRDefault="006B30FE" w:rsidP="006C7B0E">
      <w:pPr>
        <w:pStyle w:val="ac"/>
        <w:ind w:left="0" w:firstLine="357"/>
        <w:jc w:val="both"/>
        <w:rPr>
          <w:i/>
        </w:rPr>
      </w:pPr>
      <w:r w:rsidRPr="006C7B0E">
        <w:rPr>
          <w:b/>
          <w:i/>
        </w:rPr>
        <w:t>Примечание:</w:t>
      </w:r>
      <w:r w:rsidRPr="006C7B0E">
        <w:rPr>
          <w:i/>
        </w:rPr>
        <w:t xml:space="preserve"> Перечислить виды услуг, оказываемых населению (выдача книг, проведение обзоров, мероприятий, выставок и т. п)</w:t>
      </w:r>
    </w:p>
    <w:p w:rsidR="006B30FE" w:rsidRPr="006C7B0E" w:rsidRDefault="006B30FE" w:rsidP="006C7B0E">
      <w:pPr>
        <w:pStyle w:val="ac"/>
        <w:ind w:left="644"/>
        <w:jc w:val="both"/>
        <w:rPr>
          <w:i/>
        </w:rPr>
      </w:pPr>
    </w:p>
    <w:p w:rsidR="006B30FE" w:rsidRPr="006C7B0E" w:rsidRDefault="006B30FE" w:rsidP="006C7B0E">
      <w:pPr>
        <w:pStyle w:val="ac"/>
        <w:numPr>
          <w:ilvl w:val="0"/>
          <w:numId w:val="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C7B0E">
        <w:rPr>
          <w:b/>
        </w:rPr>
        <w:t>Культурные события, акции, мероприятия</w:t>
      </w:r>
    </w:p>
    <w:p w:rsidR="006B30F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  <w:r w:rsidRPr="006C7B0E">
        <w:rPr>
          <w:b/>
          <w:i/>
        </w:rPr>
        <w:lastRenderedPageBreak/>
        <w:t>Примечание:</w:t>
      </w:r>
      <w:r w:rsidRPr="006C7B0E">
        <w:rPr>
          <w:i/>
        </w:rPr>
        <w:t xml:space="preserve"> Из всех культурных событий, акций, мероприятий, которые прошли в течение года во всех учреждениях культуры городского округа/муниципального района выбираете наиболее яркие, значимые. Отдельно расписывать мероприятия каждого учреждения не надо.</w:t>
      </w:r>
    </w:p>
    <w:p w:rsidR="006C7B0E" w:rsidRPr="006C7B0E" w:rsidRDefault="006C7B0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i/>
        </w:rPr>
      </w:pPr>
    </w:p>
    <w:p w:rsidR="005645E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5.1. Главные культурные события и акции 2019 г. (перечислить не более 5 с краткой аннотацией, отдельно отметить проведенные впервые)</w:t>
      </w:r>
    </w:p>
    <w:p w:rsidR="006C7B0E" w:rsidRPr="006C7B0E" w:rsidRDefault="006C7B0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C059B6" w:rsidRPr="006C7B0E" w:rsidRDefault="00C059B6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 xml:space="preserve">1. Гастроли Иркутского академического драматического театра имени Н.П. Охлопкова. Были представлены спектакли </w:t>
      </w:r>
      <w:r w:rsidRPr="006C7B0E">
        <w:rPr>
          <w:color w:val="000000"/>
        </w:rPr>
        <w:t xml:space="preserve">«Евгений Онегин» по одноименному роману А.С. </w:t>
      </w:r>
      <w:proofErr w:type="gramStart"/>
      <w:r w:rsidRPr="006C7B0E">
        <w:rPr>
          <w:color w:val="000000"/>
        </w:rPr>
        <w:t>Пушкина  и</w:t>
      </w:r>
      <w:proofErr w:type="gramEnd"/>
      <w:r w:rsidRPr="006C7B0E">
        <w:rPr>
          <w:color w:val="000000"/>
        </w:rPr>
        <w:t xml:space="preserve"> эссе о женщине Александра </w:t>
      </w:r>
      <w:proofErr w:type="spellStart"/>
      <w:r w:rsidRPr="006C7B0E">
        <w:rPr>
          <w:color w:val="000000"/>
        </w:rPr>
        <w:t>Гельмана</w:t>
      </w:r>
      <w:proofErr w:type="spellEnd"/>
      <w:r w:rsidRPr="006C7B0E">
        <w:rPr>
          <w:color w:val="000000"/>
        </w:rPr>
        <w:t xml:space="preserve"> «Скамейка». </w:t>
      </w:r>
      <w:r w:rsidRPr="006C7B0E">
        <w:rPr>
          <w:b/>
          <w:color w:val="000000"/>
          <w:u w:val="single"/>
        </w:rPr>
        <w:t>Впервые</w:t>
      </w:r>
    </w:p>
    <w:p w:rsidR="00591C19" w:rsidRPr="006C7B0E" w:rsidRDefault="00C059B6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2</w:t>
      </w:r>
      <w:r w:rsidR="00591C19" w:rsidRPr="006C7B0E">
        <w:t xml:space="preserve">. </w:t>
      </w:r>
      <w:r w:rsidR="002A00D5" w:rsidRPr="006C7B0E">
        <w:t xml:space="preserve"> Проведены мероприятия, посвященные 90 -летию со дня рождения В.М. Шукшина «Певец калины красной»</w:t>
      </w:r>
      <w:r w:rsidRPr="006C7B0E">
        <w:t>.</w:t>
      </w:r>
      <w:r w:rsidR="002A00D5" w:rsidRPr="006C7B0E">
        <w:t xml:space="preserve"> Неделя детской и юношеской книги была посвящена Году театра «Оживший   мир книги-театр</w:t>
      </w:r>
      <w:r w:rsidRPr="006C7B0E">
        <w:t>».</w:t>
      </w:r>
      <w:r w:rsidR="002A00D5" w:rsidRPr="006C7B0E">
        <w:t xml:space="preserve"> </w:t>
      </w:r>
      <w:r w:rsidR="00591C19" w:rsidRPr="006C7B0E">
        <w:t>(Библиотека)</w:t>
      </w:r>
    </w:p>
    <w:p w:rsidR="00591C19" w:rsidRPr="006C7B0E" w:rsidRDefault="00C059B6" w:rsidP="006C7B0E">
      <w:pPr>
        <w:tabs>
          <w:tab w:val="left" w:pos="0"/>
          <w:tab w:val="left" w:pos="567"/>
        </w:tabs>
        <w:ind w:firstLine="357"/>
        <w:jc w:val="both"/>
      </w:pPr>
      <w:r w:rsidRPr="006C7B0E">
        <w:t>3</w:t>
      </w:r>
      <w:r w:rsidR="00591C19" w:rsidRPr="006C7B0E">
        <w:t>.</w:t>
      </w:r>
      <w:r w:rsidR="0007292E" w:rsidRPr="006C7B0E">
        <w:t xml:space="preserve"> В музее района была проведена в</w:t>
      </w:r>
      <w:r w:rsidR="00591C19" w:rsidRPr="006C7B0E">
        <w:t>стреча с ветеранами геологии, приуроченная к празднованию 330-летию начала слюдяного промысла в районе.</w:t>
      </w:r>
      <w:r w:rsidR="007075D3" w:rsidRPr="006C7B0E">
        <w:t xml:space="preserve"> </w:t>
      </w:r>
      <w:r w:rsidR="006853BF" w:rsidRPr="006C7B0E">
        <w:t>(Б</w:t>
      </w:r>
      <w:r w:rsidR="00591C19" w:rsidRPr="006C7B0E">
        <w:t>иблиотека).</w:t>
      </w:r>
    </w:p>
    <w:p w:rsidR="006853BF" w:rsidRPr="006C7B0E" w:rsidRDefault="00C059B6" w:rsidP="006C7B0E">
      <w:pPr>
        <w:tabs>
          <w:tab w:val="left" w:pos="0"/>
          <w:tab w:val="left" w:pos="567"/>
        </w:tabs>
        <w:ind w:firstLine="357"/>
        <w:jc w:val="both"/>
      </w:pPr>
      <w:r w:rsidRPr="006C7B0E">
        <w:t>4</w:t>
      </w:r>
      <w:r w:rsidR="00591C19" w:rsidRPr="006C7B0E">
        <w:t>.</w:t>
      </w:r>
      <w:r w:rsidR="00E608C3" w:rsidRPr="006C7B0E">
        <w:t xml:space="preserve"> </w:t>
      </w:r>
      <w:r w:rsidR="0007292E" w:rsidRPr="006C7B0E">
        <w:t>В День молодежи прошел ф</w:t>
      </w:r>
      <w:r w:rsidR="00E608C3" w:rsidRPr="006C7B0E">
        <w:t>естиваль красок- мероприятие, направленное на формирование социально активного поколения, вовлече</w:t>
      </w:r>
      <w:r w:rsidR="0007292E" w:rsidRPr="006C7B0E">
        <w:t>ние молодежи в коллективы, пропа</w:t>
      </w:r>
      <w:r w:rsidR="00E608C3" w:rsidRPr="006C7B0E">
        <w:t xml:space="preserve">ганда здорового образа жизни, а также расширение и развитие досуга молодежи. Охватывает молодежную и детскую аудиторию. </w:t>
      </w:r>
      <w:r w:rsidR="0007292E" w:rsidRPr="006C7B0E">
        <w:t>В фестивале приняли участие хореографические коллективы РКДЦ «Победа»</w:t>
      </w:r>
      <w:r w:rsidR="00E608C3" w:rsidRPr="006C7B0E">
        <w:t xml:space="preserve">. </w:t>
      </w:r>
      <w:r w:rsidR="00E608C3" w:rsidRPr="006C7B0E">
        <w:rPr>
          <w:b/>
          <w:u w:val="single"/>
        </w:rPr>
        <w:t>Проведено впервые</w:t>
      </w:r>
      <w:r w:rsidR="00E608C3" w:rsidRPr="006C7B0E">
        <w:t xml:space="preserve"> (РКДЦ «Победа)</w:t>
      </w:r>
    </w:p>
    <w:p w:rsidR="00591C19" w:rsidRPr="006C7B0E" w:rsidRDefault="00C059B6" w:rsidP="006C7B0E">
      <w:pPr>
        <w:tabs>
          <w:tab w:val="left" w:pos="0"/>
          <w:tab w:val="left" w:pos="567"/>
        </w:tabs>
        <w:ind w:firstLine="357"/>
        <w:jc w:val="both"/>
      </w:pPr>
      <w:r w:rsidRPr="006C7B0E">
        <w:t>5</w:t>
      </w:r>
      <w:r w:rsidR="006853BF" w:rsidRPr="006C7B0E">
        <w:t>. Концерт-конкурс «Пою тебе моя Россия»</w:t>
      </w:r>
      <w:r w:rsidR="006853BF" w:rsidRPr="006C7B0E">
        <w:rPr>
          <w:b/>
        </w:rPr>
        <w:t>–</w:t>
      </w:r>
      <w:r w:rsidR="006853BF" w:rsidRPr="006C7B0E">
        <w:t>районное мероприятие, направленное на популяризацию и развитие вокального жанра исполнения. Охватывает все возрастные группы населения. Проходит в виде концертной программы, где принимают участие народные коллективы «</w:t>
      </w:r>
      <w:proofErr w:type="spellStart"/>
      <w:r w:rsidR="006853BF" w:rsidRPr="006C7B0E">
        <w:t>Мамчанка</w:t>
      </w:r>
      <w:proofErr w:type="spellEnd"/>
      <w:r w:rsidR="006853BF" w:rsidRPr="006C7B0E">
        <w:t>», «Сударушки», а также солисты разных жанров.</w:t>
      </w:r>
      <w:r w:rsidR="00E608C3" w:rsidRPr="006C7B0E">
        <w:t xml:space="preserve"> </w:t>
      </w:r>
      <w:r w:rsidR="006853BF" w:rsidRPr="006C7B0E">
        <w:t>(РКДЦ «Победа)</w:t>
      </w:r>
    </w:p>
    <w:p w:rsidR="0007292E" w:rsidRPr="006C7B0E" w:rsidRDefault="00C059B6" w:rsidP="006C7B0E">
      <w:pPr>
        <w:tabs>
          <w:tab w:val="left" w:pos="0"/>
          <w:tab w:val="left" w:pos="567"/>
        </w:tabs>
        <w:ind w:firstLine="357"/>
        <w:jc w:val="both"/>
      </w:pPr>
      <w:r w:rsidRPr="006C7B0E">
        <w:t>6.</w:t>
      </w:r>
      <w:r w:rsidR="007075D3" w:rsidRPr="006C7B0E">
        <w:t xml:space="preserve"> </w:t>
      </w:r>
      <w:r w:rsidRPr="006C7B0E">
        <w:t>Музыкальный салон «Романс о романсе</w:t>
      </w:r>
      <w:r w:rsidR="0007292E" w:rsidRPr="006C7B0E">
        <w:t>» с участием педагогов и учеников детской музыкальной школы. (музыкальная школа)</w:t>
      </w:r>
    </w:p>
    <w:p w:rsidR="0007292E" w:rsidRPr="006C7B0E" w:rsidRDefault="0007292E" w:rsidP="006C7B0E">
      <w:pPr>
        <w:tabs>
          <w:tab w:val="left" w:pos="0"/>
          <w:tab w:val="left" w:pos="567"/>
        </w:tabs>
        <w:ind w:firstLine="357"/>
        <w:jc w:val="both"/>
      </w:pPr>
    </w:p>
    <w:p w:rsidR="00591C19" w:rsidRPr="006C7B0E" w:rsidRDefault="00591C19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5.2. Краткий анализ деятельности учреждений культуры по работе с детьми и подростками</w:t>
      </w: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559"/>
        <w:gridCol w:w="1843"/>
        <w:gridCol w:w="1701"/>
        <w:gridCol w:w="1701"/>
        <w:gridCol w:w="1055"/>
      </w:tblGrid>
      <w:tr w:rsidR="006B30FE" w:rsidRPr="006C7B0E" w:rsidTr="006B30FE">
        <w:tc>
          <w:tcPr>
            <w:tcW w:w="2722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701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701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1055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</w:tr>
      <w:tr w:rsidR="006B30FE" w:rsidRPr="006C7B0E" w:rsidTr="007075D3">
        <w:tc>
          <w:tcPr>
            <w:tcW w:w="2722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6B30FE" w:rsidRPr="006C7B0E" w:rsidRDefault="008C62FB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6C7B0E">
              <w:rPr>
                <w:sz w:val="20"/>
                <w:szCs w:val="20"/>
              </w:rPr>
              <w:t>340</w:t>
            </w:r>
          </w:p>
        </w:tc>
        <w:tc>
          <w:tcPr>
            <w:tcW w:w="1843" w:type="dxa"/>
          </w:tcPr>
          <w:p w:rsidR="006B30FE" w:rsidRPr="006C7B0E" w:rsidRDefault="008C62FB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226</w:t>
            </w:r>
          </w:p>
        </w:tc>
        <w:tc>
          <w:tcPr>
            <w:tcW w:w="1701" w:type="dxa"/>
          </w:tcPr>
          <w:p w:rsidR="006B30FE" w:rsidRPr="006C7B0E" w:rsidRDefault="008C62FB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B30FE" w:rsidRPr="006C7B0E" w:rsidRDefault="008C62FB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576</w:t>
            </w:r>
          </w:p>
        </w:tc>
      </w:tr>
      <w:tr w:rsidR="006B30FE" w:rsidRPr="006C7B0E" w:rsidTr="007075D3">
        <w:tc>
          <w:tcPr>
            <w:tcW w:w="2722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6C7B0E">
              <w:rPr>
                <w:sz w:val="20"/>
                <w:szCs w:val="20"/>
              </w:rPr>
              <w:t>9837</w:t>
            </w:r>
          </w:p>
        </w:tc>
        <w:tc>
          <w:tcPr>
            <w:tcW w:w="1843" w:type="dxa"/>
          </w:tcPr>
          <w:p w:rsidR="006B30FE" w:rsidRPr="006C7B0E" w:rsidRDefault="008C62FB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4197</w:t>
            </w:r>
          </w:p>
        </w:tc>
        <w:tc>
          <w:tcPr>
            <w:tcW w:w="1701" w:type="dxa"/>
          </w:tcPr>
          <w:p w:rsidR="006B30FE" w:rsidRPr="006C7B0E" w:rsidRDefault="008C62FB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6B30FE" w:rsidRPr="006C7B0E" w:rsidRDefault="008C62FB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37</w:t>
            </w:r>
          </w:p>
        </w:tc>
        <w:tc>
          <w:tcPr>
            <w:tcW w:w="1055" w:type="dxa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14321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8C62FB" w:rsidRPr="006C7B0E" w:rsidRDefault="00FE0854" w:rsidP="006C7B0E">
      <w:pPr>
        <w:pStyle w:val="ac"/>
        <w:numPr>
          <w:ilvl w:val="0"/>
          <w:numId w:val="5"/>
        </w:numPr>
        <w:tabs>
          <w:tab w:val="left" w:pos="0"/>
          <w:tab w:val="left" w:pos="567"/>
        </w:tabs>
        <w:jc w:val="both"/>
        <w:rPr>
          <w:bCs/>
          <w:iCs/>
        </w:rPr>
      </w:pPr>
      <w:r w:rsidRPr="006C7B0E">
        <w:t xml:space="preserve"> </w:t>
      </w:r>
      <w:r w:rsidR="00807C6C" w:rsidRPr="006C7B0E">
        <w:t xml:space="preserve"> </w:t>
      </w:r>
      <w:r w:rsidR="008C62FB" w:rsidRPr="006C7B0E">
        <w:t xml:space="preserve">Театрализованное представление по сказкам Пушкина - «Там, на неведомых дорожках…». Цель: </w:t>
      </w:r>
      <w:r w:rsidR="008C62FB" w:rsidRPr="006C7B0E">
        <w:rPr>
          <w:bCs/>
          <w:iCs/>
        </w:rPr>
        <w:t xml:space="preserve">продвижение книги и чтения, увеличение посещения и книговыдачи, увеличение информативности библиотеки. Участники мероприятия - младшие школьники </w:t>
      </w:r>
      <w:proofErr w:type="spellStart"/>
      <w:r w:rsidR="008C62FB" w:rsidRPr="006C7B0E">
        <w:rPr>
          <w:bCs/>
          <w:iCs/>
        </w:rPr>
        <w:t>Мамской</w:t>
      </w:r>
      <w:proofErr w:type="spellEnd"/>
      <w:r w:rsidR="008C62FB" w:rsidRPr="006C7B0E">
        <w:rPr>
          <w:bCs/>
          <w:iCs/>
        </w:rPr>
        <w:t xml:space="preserve"> средней школы (180 человек). Ребята совершили удивительное путешествие по сказкам А. С. Пушкина. Сказочные герои- Царевна Лебедь, </w:t>
      </w:r>
      <w:proofErr w:type="spellStart"/>
      <w:r w:rsidR="008C62FB" w:rsidRPr="006C7B0E">
        <w:rPr>
          <w:bCs/>
          <w:iCs/>
        </w:rPr>
        <w:t>Балда</w:t>
      </w:r>
      <w:proofErr w:type="spellEnd"/>
      <w:r w:rsidR="008C62FB" w:rsidRPr="006C7B0E">
        <w:rPr>
          <w:bCs/>
          <w:iCs/>
        </w:rPr>
        <w:t>, Золотая рыбка, Старуха, Царь- задавали детям вопросы по сказкам. (Библиотека)</w:t>
      </w:r>
    </w:p>
    <w:p w:rsidR="008C62FB" w:rsidRPr="006C7B0E" w:rsidRDefault="008C62FB" w:rsidP="006C7B0E">
      <w:pPr>
        <w:pStyle w:val="ac"/>
        <w:numPr>
          <w:ilvl w:val="0"/>
          <w:numId w:val="5"/>
        </w:numPr>
        <w:spacing w:after="160" w:line="320" w:lineRule="atLeast"/>
        <w:jc w:val="both"/>
        <w:rPr>
          <w:szCs w:val="28"/>
        </w:rPr>
      </w:pPr>
      <w:r w:rsidRPr="006C7B0E">
        <w:lastRenderedPageBreak/>
        <w:t>Всероссийская литературная акция «Библионочь-2019» - «Гоголевская ночь» 210 лет со дня рождения Н.В. Гоголя. Мероприятие проходило совместно Центральной районной библиотеки с Центральной детской библиотекой</w:t>
      </w:r>
      <w:r w:rsidR="00FE0854" w:rsidRPr="006C7B0E">
        <w:t xml:space="preserve"> в</w:t>
      </w:r>
      <w:r w:rsidRPr="006C7B0E">
        <w:t xml:space="preserve"> форме литературного </w:t>
      </w:r>
      <w:proofErr w:type="spellStart"/>
      <w:r w:rsidRPr="006C7B0E">
        <w:t>квеста</w:t>
      </w:r>
      <w:proofErr w:type="spellEnd"/>
      <w:r w:rsidRPr="006C7B0E">
        <w:t xml:space="preserve">. </w:t>
      </w:r>
      <w:r w:rsidRPr="006C7B0E">
        <w:rPr>
          <w:bCs/>
          <w:szCs w:val="32"/>
        </w:rPr>
        <w:t xml:space="preserve">Целью </w:t>
      </w:r>
      <w:proofErr w:type="gramStart"/>
      <w:r w:rsidRPr="006C7B0E">
        <w:rPr>
          <w:bCs/>
          <w:szCs w:val="32"/>
        </w:rPr>
        <w:t>мероприятия  являлось</w:t>
      </w:r>
      <w:proofErr w:type="gramEnd"/>
      <w:r w:rsidR="00FE0854" w:rsidRPr="006C7B0E">
        <w:rPr>
          <w:bCs/>
          <w:szCs w:val="32"/>
        </w:rPr>
        <w:t>,</w:t>
      </w:r>
      <w:r w:rsidRPr="006C7B0E">
        <w:rPr>
          <w:szCs w:val="28"/>
        </w:rPr>
        <w:t xml:space="preserve"> продвижение книги и чтения среди молодёжи и подростков и привлечь как можно больше учеников активными читателями, привить любовь чтению. Способствовать становлению чтения средством самореализации и активного взаимодействия с окружающим миром. В акции приняло участие 56 чел.(Библиотека)</w:t>
      </w:r>
    </w:p>
    <w:p w:rsidR="00FE0854" w:rsidRPr="006C7B0E" w:rsidRDefault="008C62FB" w:rsidP="006C7B0E">
      <w:pPr>
        <w:pStyle w:val="ac"/>
        <w:numPr>
          <w:ilvl w:val="0"/>
          <w:numId w:val="5"/>
        </w:numPr>
        <w:tabs>
          <w:tab w:val="left" w:pos="1515"/>
        </w:tabs>
        <w:jc w:val="both"/>
      </w:pPr>
      <w:r w:rsidRPr="006C7B0E">
        <w:t xml:space="preserve"> Концерт-</w:t>
      </w:r>
      <w:proofErr w:type="gramStart"/>
      <w:r w:rsidRPr="006C7B0E">
        <w:t>презентация  «</w:t>
      </w:r>
      <w:proofErr w:type="gramEnd"/>
      <w:r w:rsidRPr="006C7B0E">
        <w:t>П.И. Чайковский самый исполняемый в мире композитор»(зрителей – 95). Знакомство с творчеством композитора. Популяризация классической музыки. (музыкальная школа)</w:t>
      </w:r>
    </w:p>
    <w:p w:rsidR="008C62FB" w:rsidRPr="006C7B0E" w:rsidRDefault="00807C6C" w:rsidP="006C7B0E">
      <w:pPr>
        <w:pStyle w:val="ac"/>
        <w:numPr>
          <w:ilvl w:val="0"/>
          <w:numId w:val="5"/>
        </w:numPr>
        <w:tabs>
          <w:tab w:val="left" w:pos="1515"/>
        </w:tabs>
        <w:jc w:val="both"/>
      </w:pPr>
      <w:r w:rsidRPr="006C7B0E">
        <w:t xml:space="preserve">Детский фольклорный праздник «Встреча у околицы»– мероприятие, направленное на сохранение и популяризацию традиций народной культуры у детей и подростков, вовлечение детей и подростков в коллективы и объединения само занятости. </w:t>
      </w:r>
    </w:p>
    <w:p w:rsidR="008C62FB" w:rsidRPr="006C7B0E" w:rsidRDefault="008C62FB" w:rsidP="006C7B0E">
      <w:pPr>
        <w:pStyle w:val="ac"/>
        <w:tabs>
          <w:tab w:val="left" w:pos="0"/>
          <w:tab w:val="left" w:pos="567"/>
        </w:tabs>
        <w:ind w:left="717"/>
        <w:jc w:val="both"/>
        <w:rPr>
          <w:bCs/>
          <w:iCs/>
        </w:rPr>
      </w:pP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5.3. Краткий анализ деятельности учреждений культуры по работе с молодежью</w:t>
      </w: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701"/>
        <w:gridCol w:w="1701"/>
        <w:gridCol w:w="1101"/>
      </w:tblGrid>
      <w:tr w:rsidR="006B30FE" w:rsidRPr="006C7B0E" w:rsidTr="006B30FE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701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701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1101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</w:tr>
      <w:tr w:rsidR="006B30FE" w:rsidRPr="006C7B0E" w:rsidTr="007075D3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6B30FE" w:rsidRPr="006C7B0E" w:rsidRDefault="000F3442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424</w:t>
            </w:r>
          </w:p>
        </w:tc>
        <w:tc>
          <w:tcPr>
            <w:tcW w:w="1843" w:type="dxa"/>
          </w:tcPr>
          <w:p w:rsidR="006B30FE" w:rsidRPr="006C7B0E" w:rsidRDefault="000F3442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B30FE" w:rsidRPr="006C7B0E" w:rsidRDefault="000F3442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B30FE" w:rsidRPr="006C7B0E" w:rsidRDefault="000F3442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454</w:t>
            </w:r>
          </w:p>
        </w:tc>
      </w:tr>
      <w:tr w:rsidR="006B30FE" w:rsidRPr="006C7B0E" w:rsidTr="007075D3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9509</w:t>
            </w:r>
          </w:p>
        </w:tc>
        <w:tc>
          <w:tcPr>
            <w:tcW w:w="1843" w:type="dxa"/>
          </w:tcPr>
          <w:p w:rsidR="006B30FE" w:rsidRPr="006C7B0E" w:rsidRDefault="000F3442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795</w:t>
            </w:r>
          </w:p>
        </w:tc>
        <w:tc>
          <w:tcPr>
            <w:tcW w:w="1701" w:type="dxa"/>
          </w:tcPr>
          <w:p w:rsidR="006B30FE" w:rsidRPr="006C7B0E" w:rsidRDefault="000F3442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6B30FE" w:rsidRPr="006C7B0E" w:rsidRDefault="000F3442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10342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Перечислить и описать не более 3-х мероприятий.</w:t>
      </w:r>
    </w:p>
    <w:p w:rsidR="009B15EC" w:rsidRPr="006C7B0E" w:rsidRDefault="009B15EC" w:rsidP="006C7B0E">
      <w:pPr>
        <w:pStyle w:val="ac"/>
        <w:numPr>
          <w:ilvl w:val="0"/>
          <w:numId w:val="6"/>
        </w:numPr>
        <w:tabs>
          <w:tab w:val="left" w:pos="0"/>
          <w:tab w:val="left" w:pos="567"/>
        </w:tabs>
        <w:jc w:val="both"/>
      </w:pPr>
      <w:r w:rsidRPr="006C7B0E">
        <w:t xml:space="preserve">  </w:t>
      </w:r>
      <w:r w:rsidR="000F3442" w:rsidRPr="006C7B0E">
        <w:t>Новогоднее театрализованное представление с элементами</w:t>
      </w:r>
      <w:r w:rsidRPr="006C7B0E">
        <w:t xml:space="preserve"> игровой программы для молодежи-</w:t>
      </w:r>
      <w:r w:rsidR="000F3442" w:rsidRPr="006C7B0E">
        <w:t xml:space="preserve"> «Хоровод под новый год» Мероприятие, направленное на сохранение и развитие т</w:t>
      </w:r>
      <w:r w:rsidRPr="006C7B0E">
        <w:t>радиционной народной культуры в</w:t>
      </w:r>
      <w:r w:rsidR="000F3442" w:rsidRPr="006C7B0E">
        <w:t xml:space="preserve"> районе у молодого поколения</w:t>
      </w:r>
      <w:r w:rsidRPr="006C7B0E">
        <w:t>. (РКДЦ «Победа»)</w:t>
      </w:r>
    </w:p>
    <w:p w:rsidR="006B30FE" w:rsidRPr="006C7B0E" w:rsidRDefault="009B15EC" w:rsidP="006C7B0E">
      <w:pPr>
        <w:pStyle w:val="ac"/>
        <w:numPr>
          <w:ilvl w:val="0"/>
          <w:numId w:val="6"/>
        </w:numPr>
        <w:jc w:val="both"/>
      </w:pPr>
      <w:r w:rsidRPr="006C7B0E">
        <w:t xml:space="preserve">Игра-конкурс «Голубые очи Земли». Началом мероприятия была презентация «Вода – источник жизни». Были розданы буклеты, где содержалось много интересных фактов о воде. Игра состояла из нескольких конкурсов: «Кроссворд – разминка», «Реки, озёра, моря и океаны», интерактивная викторина «Это загадочная вода» и физкультминутки «Вода-не вода». Мероприятие направлено на пропаганду защиты окружающей среды, </w:t>
      </w:r>
      <w:r w:rsidR="001D6816" w:rsidRPr="006C7B0E">
        <w:t xml:space="preserve">сохранности природы, </w:t>
      </w:r>
      <w:r w:rsidRPr="006C7B0E">
        <w:t>здо</w:t>
      </w:r>
      <w:r w:rsidR="001D6816" w:rsidRPr="006C7B0E">
        <w:t>рового образа жизни.</w:t>
      </w:r>
      <w:r w:rsidR="00E60125" w:rsidRPr="006C7B0E">
        <w:t xml:space="preserve"> (Библиотека)</w:t>
      </w:r>
    </w:p>
    <w:p w:rsidR="00E60125" w:rsidRPr="006C7B0E" w:rsidRDefault="00E60125" w:rsidP="006C7B0E">
      <w:pPr>
        <w:pStyle w:val="ac"/>
        <w:numPr>
          <w:ilvl w:val="0"/>
          <w:numId w:val="6"/>
        </w:numPr>
        <w:jc w:val="both"/>
      </w:pPr>
      <w:r w:rsidRPr="006C7B0E">
        <w:t>2 декабря в День борьбы против СПИДа Центральная Районная библиотека совместно с Центральной Районной больницей провели мероприятие для молодежи района. Цель мероприятия: воспитание нравственных качеств – стремление к здоровому образу жизни. Библиотекари познакомили участников мероприятия с эмблемой в борьбе против СПИДа – красной ленточкой. Показали презентацию «Красная ленточка – нет СПИДу». Раздали красные лент</w:t>
      </w:r>
      <w:r w:rsidR="00FE0854" w:rsidRPr="006C7B0E">
        <w:t>очки, буклеты, закладки. Так же</w:t>
      </w:r>
      <w:r w:rsidRPr="006C7B0E">
        <w:t xml:space="preserve"> с беседой </w:t>
      </w:r>
      <w:proofErr w:type="gramStart"/>
      <w:r w:rsidRPr="006C7B0E">
        <w:t>выступил  главный</w:t>
      </w:r>
      <w:proofErr w:type="gramEnd"/>
      <w:r w:rsidRPr="006C7B0E">
        <w:t xml:space="preserve"> врач Центральной Районной больницы</w:t>
      </w:r>
      <w:r w:rsidR="001D6816" w:rsidRPr="006C7B0E">
        <w:t>. Организован просмотр</w:t>
      </w:r>
      <w:r w:rsidRPr="006C7B0E">
        <w:t xml:space="preserve"> документальный фильм. (Библиотека)</w:t>
      </w:r>
    </w:p>
    <w:p w:rsidR="00E60125" w:rsidRPr="006C7B0E" w:rsidRDefault="00E60125" w:rsidP="006C7B0E">
      <w:pPr>
        <w:pStyle w:val="ac"/>
        <w:ind w:left="717"/>
        <w:jc w:val="both"/>
      </w:pPr>
    </w:p>
    <w:p w:rsidR="007075D3" w:rsidRPr="006C7B0E" w:rsidRDefault="007075D3" w:rsidP="006C7B0E">
      <w:pPr>
        <w:pStyle w:val="ac"/>
        <w:ind w:left="717"/>
        <w:jc w:val="both"/>
      </w:pPr>
    </w:p>
    <w:p w:rsidR="006B30FE" w:rsidRPr="006C7B0E" w:rsidRDefault="006B30FE" w:rsidP="006C7B0E">
      <w:pPr>
        <w:pStyle w:val="ac"/>
        <w:numPr>
          <w:ilvl w:val="0"/>
          <w:numId w:val="4"/>
        </w:numPr>
        <w:tabs>
          <w:tab w:val="left" w:pos="0"/>
          <w:tab w:val="left" w:pos="567"/>
        </w:tabs>
        <w:jc w:val="both"/>
      </w:pPr>
      <w:r w:rsidRPr="006C7B0E">
        <w:lastRenderedPageBreak/>
        <w:t>Патриотическое воспитание</w:t>
      </w: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  <w:sz w:val="20"/>
          <w:szCs w:val="20"/>
        </w:rPr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738"/>
        <w:gridCol w:w="1664"/>
        <w:gridCol w:w="1134"/>
      </w:tblGrid>
      <w:tr w:rsidR="006B30FE" w:rsidRPr="006C7B0E" w:rsidTr="006B30FE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738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664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</w:tr>
      <w:tr w:rsidR="006B30FE" w:rsidRPr="006C7B0E" w:rsidTr="006B30FE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6B30FE" w:rsidRPr="006C7B0E" w:rsidRDefault="001D6816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6B30FE" w:rsidRPr="006C7B0E" w:rsidRDefault="001D6816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21</w:t>
            </w:r>
          </w:p>
        </w:tc>
        <w:tc>
          <w:tcPr>
            <w:tcW w:w="1738" w:type="dxa"/>
          </w:tcPr>
          <w:p w:rsidR="006B30FE" w:rsidRPr="006C7B0E" w:rsidRDefault="001D6816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B30FE" w:rsidRPr="006C7B0E" w:rsidRDefault="001D6816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75</w:t>
            </w:r>
          </w:p>
        </w:tc>
      </w:tr>
      <w:tr w:rsidR="006B30FE" w:rsidRPr="006C7B0E" w:rsidTr="006B30FE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59" w:type="dxa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5547</w:t>
            </w:r>
          </w:p>
        </w:tc>
        <w:tc>
          <w:tcPr>
            <w:tcW w:w="1843" w:type="dxa"/>
          </w:tcPr>
          <w:p w:rsidR="006B30FE" w:rsidRPr="006C7B0E" w:rsidRDefault="001D6816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631</w:t>
            </w:r>
          </w:p>
        </w:tc>
        <w:tc>
          <w:tcPr>
            <w:tcW w:w="1738" w:type="dxa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55</w:t>
            </w:r>
          </w:p>
        </w:tc>
        <w:tc>
          <w:tcPr>
            <w:tcW w:w="1664" w:type="dxa"/>
          </w:tcPr>
          <w:p w:rsidR="006B30FE" w:rsidRPr="006C7B0E" w:rsidRDefault="001D6816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6407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Перечислить и описать не более 1-2-х мероприятий.</w:t>
      </w:r>
    </w:p>
    <w:p w:rsidR="00CC0D96" w:rsidRPr="006C7B0E" w:rsidRDefault="001D6816" w:rsidP="006C7B0E">
      <w:pPr>
        <w:pStyle w:val="ac"/>
        <w:numPr>
          <w:ilvl w:val="0"/>
          <w:numId w:val="7"/>
        </w:numPr>
        <w:tabs>
          <w:tab w:val="left" w:pos="0"/>
          <w:tab w:val="left" w:pos="567"/>
        </w:tabs>
        <w:ind w:left="0" w:firstLine="357"/>
        <w:jc w:val="both"/>
      </w:pPr>
      <w:r w:rsidRPr="006C7B0E">
        <w:t xml:space="preserve">Районный фестиваль патриотической песни «Служу России» мероприятие, направленное на патриотическое воспитание граждан района     </w:t>
      </w:r>
      <w:r w:rsidRPr="006C7B0E">
        <w:tab/>
        <w:t>и подрастающего поколения. Охватывает все возрастные группы населения</w:t>
      </w:r>
      <w:r w:rsidRPr="006C7B0E">
        <w:rPr>
          <w:i/>
        </w:rPr>
        <w:t>.</w:t>
      </w:r>
    </w:p>
    <w:p w:rsidR="00CC0D96" w:rsidRPr="006C7B0E" w:rsidRDefault="00CC0D96" w:rsidP="006C7B0E">
      <w:pPr>
        <w:pStyle w:val="ac"/>
        <w:tabs>
          <w:tab w:val="left" w:pos="0"/>
          <w:tab w:val="left" w:pos="567"/>
        </w:tabs>
        <w:ind w:left="357"/>
        <w:jc w:val="both"/>
        <w:rPr>
          <w:b/>
          <w:bCs/>
          <w:i/>
          <w:iCs/>
          <w:color w:val="000000"/>
          <w:sz w:val="20"/>
          <w:szCs w:val="20"/>
          <w:shd w:val="clear" w:color="auto" w:fill="FBF5DF"/>
        </w:rPr>
      </w:pPr>
      <w:r w:rsidRPr="006C7B0E">
        <w:t xml:space="preserve">2. Уроки памяти- «Слёзы Чеченской войны», для старшеклассников </w:t>
      </w:r>
      <w:proofErr w:type="spellStart"/>
      <w:r w:rsidRPr="006C7B0E">
        <w:t>Мамской</w:t>
      </w:r>
      <w:proofErr w:type="spellEnd"/>
      <w:r w:rsidRPr="006C7B0E">
        <w:t xml:space="preserve"> средней школы. Школьником были </w:t>
      </w:r>
      <w:proofErr w:type="gramStart"/>
      <w:r w:rsidRPr="006C7B0E">
        <w:t>показаны  презентации</w:t>
      </w:r>
      <w:proofErr w:type="gramEnd"/>
      <w:r w:rsidRPr="006C7B0E">
        <w:t xml:space="preserve"> «Чечня» и  видео ролики . В заключении мероприятия был проведен обзор статей в периодических изданиях и художественной литературы о Чеченской войне</w:t>
      </w:r>
      <w:r w:rsidRPr="006C7B0E">
        <w:rPr>
          <w:b/>
          <w:bCs/>
          <w:i/>
          <w:iCs/>
          <w:color w:val="000000"/>
          <w:sz w:val="20"/>
          <w:szCs w:val="20"/>
          <w:shd w:val="clear" w:color="auto" w:fill="FBF5DF"/>
        </w:rPr>
        <w:t>.</w:t>
      </w:r>
    </w:p>
    <w:p w:rsidR="00CC0D96" w:rsidRPr="006C7B0E" w:rsidRDefault="00CC0D96" w:rsidP="006C7B0E">
      <w:pPr>
        <w:pStyle w:val="ac"/>
        <w:tabs>
          <w:tab w:val="left" w:pos="0"/>
          <w:tab w:val="left" w:pos="567"/>
        </w:tabs>
        <w:ind w:left="357"/>
        <w:jc w:val="both"/>
      </w:pPr>
      <w:r w:rsidRPr="006C7B0E">
        <w:t xml:space="preserve">3.Акция «Бессмертный </w:t>
      </w:r>
      <w:proofErr w:type="gramStart"/>
      <w:r w:rsidRPr="006C7B0E">
        <w:t>батальон»  Мероприятие</w:t>
      </w:r>
      <w:proofErr w:type="gramEnd"/>
      <w:r w:rsidRPr="006C7B0E">
        <w:t>, ставшее традиционным.</w:t>
      </w:r>
    </w:p>
    <w:p w:rsidR="00CC0D96" w:rsidRPr="006C7B0E" w:rsidRDefault="00CC0D96" w:rsidP="006C7B0E">
      <w:pPr>
        <w:pStyle w:val="ac"/>
        <w:tabs>
          <w:tab w:val="left" w:pos="0"/>
          <w:tab w:val="left" w:pos="567"/>
        </w:tabs>
        <w:ind w:left="357"/>
        <w:jc w:val="both"/>
      </w:pPr>
      <w:r w:rsidRPr="006C7B0E">
        <w:t>4.Выездной концерт учеников детской музыкальной школы, для ветеранов ВОВ, традиционное мероприятие.</w:t>
      </w:r>
    </w:p>
    <w:p w:rsidR="006B30FE" w:rsidRPr="006C7B0E" w:rsidRDefault="001D6816" w:rsidP="006C7B0E">
      <w:pPr>
        <w:pStyle w:val="ac"/>
        <w:tabs>
          <w:tab w:val="left" w:pos="0"/>
          <w:tab w:val="left" w:pos="567"/>
        </w:tabs>
        <w:ind w:left="357"/>
        <w:jc w:val="both"/>
      </w:pPr>
      <w:r w:rsidRPr="006C7B0E">
        <w:rPr>
          <w:i/>
        </w:rPr>
        <w:t xml:space="preserve"> </w:t>
      </w:r>
    </w:p>
    <w:p w:rsidR="006B30FE" w:rsidRPr="006C7B0E" w:rsidRDefault="006B30FE" w:rsidP="006C7B0E">
      <w:pPr>
        <w:pStyle w:val="ac"/>
        <w:numPr>
          <w:ilvl w:val="0"/>
          <w:numId w:val="4"/>
        </w:numPr>
        <w:tabs>
          <w:tab w:val="left" w:pos="0"/>
          <w:tab w:val="left" w:pos="567"/>
        </w:tabs>
        <w:jc w:val="both"/>
      </w:pPr>
      <w:proofErr w:type="spellStart"/>
      <w:r w:rsidRPr="006C7B0E">
        <w:t>Профориентационная</w:t>
      </w:r>
      <w:proofErr w:type="spellEnd"/>
      <w:r w:rsidRPr="006C7B0E">
        <w:t xml:space="preserve"> работа</w:t>
      </w: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95"/>
        <w:gridCol w:w="1807"/>
        <w:gridCol w:w="1749"/>
        <w:gridCol w:w="1653"/>
        <w:gridCol w:w="1134"/>
      </w:tblGrid>
      <w:tr w:rsidR="006B30FE" w:rsidRPr="006C7B0E" w:rsidTr="006B30FE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1807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749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65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</w:tr>
      <w:tr w:rsidR="006B30FE" w:rsidRPr="006C7B0E" w:rsidTr="006B30FE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95" w:type="dxa"/>
          </w:tcPr>
          <w:p w:rsidR="006B30FE" w:rsidRPr="006C7B0E" w:rsidRDefault="00CC0D96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</w:tr>
      <w:tr w:rsidR="006B30FE" w:rsidRPr="006C7B0E" w:rsidTr="006B30FE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595" w:type="dxa"/>
          </w:tcPr>
          <w:p w:rsidR="006B30FE" w:rsidRPr="006C7B0E" w:rsidRDefault="00CC0D96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36</w:t>
            </w:r>
          </w:p>
        </w:tc>
        <w:tc>
          <w:tcPr>
            <w:tcW w:w="1749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105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Перечислить и описать не более 1-2-х мероприятий</w:t>
      </w:r>
    </w:p>
    <w:p w:rsidR="006B30FE" w:rsidRPr="006C7B0E" w:rsidRDefault="00183481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ab/>
        <w:t>1.Конкурс на соискание стипендии мэра Мамско-Чуйского района. Традиционный ежегодный (музыкальная школа)</w:t>
      </w:r>
    </w:p>
    <w:p w:rsidR="00183481" w:rsidRPr="006C7B0E" w:rsidRDefault="00183481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ab/>
        <w:t xml:space="preserve">2.Беседа «Узнай свою сферу деятельности». На тренинге рассматривались и обсуждались профессии, было предложено поиграть в </w:t>
      </w:r>
      <w:r w:rsidRPr="006C7B0E">
        <w:tab/>
      </w:r>
      <w:proofErr w:type="spellStart"/>
      <w:r w:rsidRPr="006C7B0E">
        <w:t>профоринтационные</w:t>
      </w:r>
      <w:proofErr w:type="spellEnd"/>
      <w:r w:rsidRPr="006C7B0E">
        <w:t xml:space="preserve"> игры «Крокодил», «Самая-самая», «</w:t>
      </w:r>
      <w:proofErr w:type="gramStart"/>
      <w:r w:rsidRPr="006C7B0E">
        <w:t>Профессия  и</w:t>
      </w:r>
      <w:proofErr w:type="gramEnd"/>
      <w:r w:rsidRPr="006C7B0E">
        <w:t xml:space="preserve"> ВПК» и пройти тест «Я хочу – я могу». Во время тренинга </w:t>
      </w:r>
      <w:r w:rsidRPr="006C7B0E">
        <w:tab/>
        <w:t xml:space="preserve">молодые люди смогли изучить свои личностные особенности, интересы и склонности и частично определиться в выборе будущей </w:t>
      </w:r>
      <w:r w:rsidRPr="006C7B0E">
        <w:tab/>
        <w:t>профессиональной деятельности. (Библиотека)</w:t>
      </w:r>
    </w:p>
    <w:p w:rsidR="00183481" w:rsidRPr="006C7B0E" w:rsidRDefault="00183481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5.4. Краткий анализ деятельности учреждений культуры по работе с семьей</w:t>
      </w: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</w:p>
    <w:tbl>
      <w:tblPr>
        <w:tblStyle w:val="af5"/>
        <w:tblW w:w="10631" w:type="dxa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1843"/>
        <w:gridCol w:w="1843"/>
        <w:gridCol w:w="1559"/>
        <w:gridCol w:w="1134"/>
      </w:tblGrid>
      <w:tr w:rsidR="006B30FE" w:rsidRPr="006C7B0E" w:rsidTr="006B30FE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184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</w:tr>
      <w:tr w:rsidR="006B30FE" w:rsidRPr="006C7B0E" w:rsidTr="006B30FE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559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19</w:t>
            </w:r>
          </w:p>
        </w:tc>
      </w:tr>
      <w:tr w:rsidR="006B30FE" w:rsidRPr="006C7B0E" w:rsidTr="006B30FE">
        <w:tc>
          <w:tcPr>
            <w:tcW w:w="269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>число участников</w:t>
            </w:r>
          </w:p>
        </w:tc>
        <w:tc>
          <w:tcPr>
            <w:tcW w:w="1559" w:type="dxa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548</w:t>
            </w:r>
          </w:p>
        </w:tc>
        <w:tc>
          <w:tcPr>
            <w:tcW w:w="1843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6B30FE" w:rsidRPr="006C7B0E" w:rsidRDefault="00183481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B30FE" w:rsidRPr="006C7B0E" w:rsidRDefault="007075D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745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Перечислить и описать не более 3-х мероприятий.</w:t>
      </w:r>
    </w:p>
    <w:p w:rsidR="00183481" w:rsidRPr="006C7B0E" w:rsidRDefault="005E748A" w:rsidP="006C7B0E">
      <w:pPr>
        <w:pStyle w:val="ac"/>
        <w:numPr>
          <w:ilvl w:val="0"/>
          <w:numId w:val="8"/>
        </w:numPr>
        <w:tabs>
          <w:tab w:val="left" w:pos="0"/>
          <w:tab w:val="left" w:pos="567"/>
        </w:tabs>
        <w:jc w:val="both"/>
      </w:pPr>
      <w:r w:rsidRPr="006C7B0E">
        <w:t xml:space="preserve"> </w:t>
      </w:r>
      <w:r w:rsidR="00257087" w:rsidRPr="006C7B0E">
        <w:t>Тематический вечер «Когда семья вместе». Мероприятие, направленное на обмен опытом и семейных ценностей у семей разного поколения.</w:t>
      </w:r>
    </w:p>
    <w:p w:rsidR="00257087" w:rsidRPr="006C7B0E" w:rsidRDefault="005E748A" w:rsidP="006C7B0E">
      <w:pPr>
        <w:pStyle w:val="ac"/>
        <w:numPr>
          <w:ilvl w:val="0"/>
          <w:numId w:val="8"/>
        </w:numPr>
        <w:tabs>
          <w:tab w:val="left" w:pos="0"/>
          <w:tab w:val="left" w:pos="567"/>
        </w:tabs>
        <w:jc w:val="both"/>
      </w:pPr>
      <w:r w:rsidRPr="006C7B0E">
        <w:t xml:space="preserve"> </w:t>
      </w:r>
      <w:r w:rsidR="00257087" w:rsidRPr="006C7B0E">
        <w:t>Открытое мероприятие «Час семейного творчества» Традиционное мероприятие</w:t>
      </w:r>
      <w:r w:rsidRPr="006C7B0E">
        <w:t xml:space="preserve">, которое проводится более 30 лет. На концерте играют и исполняют произведения дети вместе со своими родителями или другими членами семьи. </w:t>
      </w:r>
    </w:p>
    <w:p w:rsidR="00FE0854" w:rsidRPr="006C7B0E" w:rsidRDefault="005E748A" w:rsidP="006C7B0E">
      <w:pPr>
        <w:tabs>
          <w:tab w:val="left" w:pos="0"/>
          <w:tab w:val="left" w:pos="567"/>
        </w:tabs>
        <w:ind w:left="357"/>
        <w:jc w:val="both"/>
      </w:pPr>
      <w:r w:rsidRPr="006C7B0E">
        <w:t xml:space="preserve">3. Встреча с многодетными мамами «Сила материнской любви». Праздничный концерт. Цель: чествование многодетных семей, привлечение детей к организации праздничного концерта. Участники -  многодетные матери с </w:t>
      </w:r>
      <w:r w:rsidR="00FE0854" w:rsidRPr="006C7B0E">
        <w:t>детьми.</w:t>
      </w:r>
    </w:p>
    <w:p w:rsidR="005E748A" w:rsidRPr="006C7B0E" w:rsidRDefault="005E748A" w:rsidP="006C7B0E">
      <w:pPr>
        <w:tabs>
          <w:tab w:val="left" w:pos="0"/>
          <w:tab w:val="left" w:pos="567"/>
        </w:tabs>
        <w:ind w:left="357"/>
        <w:jc w:val="both"/>
      </w:pPr>
      <w:r w:rsidRPr="006C7B0E">
        <w:tab/>
        <w:t>4. Выставка семейного декоративно-прикладного творчества «Моя мама-рукодельница». Цель: популяризация семейного творчества. Участники – мамы и дети.</w:t>
      </w:r>
    </w:p>
    <w:p w:rsidR="005E748A" w:rsidRPr="006C7B0E" w:rsidRDefault="005E748A" w:rsidP="006C7B0E">
      <w:pPr>
        <w:tabs>
          <w:tab w:val="left" w:pos="0"/>
          <w:tab w:val="left" w:pos="567"/>
        </w:tabs>
        <w:ind w:left="357"/>
        <w:jc w:val="both"/>
      </w:pP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5.5. Краткий анализ деятельности учреждений культуры по работе с лицами старшего возраста</w:t>
      </w: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701"/>
        <w:gridCol w:w="1701"/>
        <w:gridCol w:w="1843"/>
        <w:gridCol w:w="1559"/>
        <w:gridCol w:w="1134"/>
      </w:tblGrid>
      <w:tr w:rsidR="006B30FE" w:rsidRPr="006C7B0E" w:rsidTr="006B30FE">
        <w:tc>
          <w:tcPr>
            <w:tcW w:w="2722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1701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</w:tr>
      <w:tr w:rsidR="006B30FE" w:rsidRPr="006C7B0E" w:rsidTr="006B30FE">
        <w:tc>
          <w:tcPr>
            <w:tcW w:w="2722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701" w:type="dxa"/>
          </w:tcPr>
          <w:p w:rsidR="006B30FE" w:rsidRPr="006C7B0E" w:rsidRDefault="0022780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6B30FE" w:rsidRPr="006C7B0E" w:rsidRDefault="0022780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6B30FE" w:rsidRPr="006C7B0E" w:rsidRDefault="0022780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B30FE" w:rsidRPr="006C7B0E" w:rsidRDefault="0022780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B30FE" w:rsidRPr="006C7B0E" w:rsidRDefault="00880E68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70</w:t>
            </w:r>
          </w:p>
        </w:tc>
      </w:tr>
      <w:tr w:rsidR="006B30FE" w:rsidRPr="006C7B0E" w:rsidTr="006B30FE">
        <w:tc>
          <w:tcPr>
            <w:tcW w:w="2722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участников</w:t>
            </w:r>
          </w:p>
        </w:tc>
        <w:tc>
          <w:tcPr>
            <w:tcW w:w="1701" w:type="dxa"/>
          </w:tcPr>
          <w:p w:rsidR="006B30FE" w:rsidRPr="006C7B0E" w:rsidRDefault="00880E68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2123</w:t>
            </w:r>
          </w:p>
        </w:tc>
        <w:tc>
          <w:tcPr>
            <w:tcW w:w="1701" w:type="dxa"/>
          </w:tcPr>
          <w:p w:rsidR="006B30FE" w:rsidRPr="006C7B0E" w:rsidRDefault="0022780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601</w:t>
            </w:r>
          </w:p>
        </w:tc>
        <w:tc>
          <w:tcPr>
            <w:tcW w:w="1843" w:type="dxa"/>
          </w:tcPr>
          <w:p w:rsidR="006B30FE" w:rsidRPr="006C7B0E" w:rsidRDefault="0022780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6B30FE" w:rsidRPr="006C7B0E" w:rsidRDefault="00227803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6B30FE" w:rsidRPr="006C7B0E" w:rsidRDefault="00880E68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2893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2"/>
          <w:szCs w:val="12"/>
        </w:rPr>
      </w:pP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Перечислить и описать не более 3-х мероприятий.</w:t>
      </w:r>
    </w:p>
    <w:p w:rsidR="006B30FE" w:rsidRPr="006C7B0E" w:rsidRDefault="00227803" w:rsidP="006C7B0E">
      <w:pPr>
        <w:pStyle w:val="ac"/>
        <w:numPr>
          <w:ilvl w:val="0"/>
          <w:numId w:val="9"/>
        </w:numPr>
        <w:tabs>
          <w:tab w:val="left" w:pos="0"/>
          <w:tab w:val="left" w:pos="567"/>
        </w:tabs>
        <w:jc w:val="both"/>
      </w:pPr>
      <w:r w:rsidRPr="006C7B0E">
        <w:t xml:space="preserve">Концертная программа «Золотой возраст» для старшего поколения. Концертная программа с участием хореографических коллективов и вокальных коллективов, песни с сопровождением баяна, танцы. Мероприятие, направленное на создание оптимальных условий для сохранения и популяризации традиционной народной культуры и развитие художественного самодеятельного творчества у людей старшего </w:t>
      </w:r>
      <w:proofErr w:type="gramStart"/>
      <w:r w:rsidRPr="006C7B0E">
        <w:t>поколения .</w:t>
      </w:r>
      <w:proofErr w:type="gramEnd"/>
    </w:p>
    <w:p w:rsidR="00227803" w:rsidRPr="006C7B0E" w:rsidRDefault="00227803" w:rsidP="006C7B0E">
      <w:pPr>
        <w:pStyle w:val="ac"/>
        <w:numPr>
          <w:ilvl w:val="0"/>
          <w:numId w:val="9"/>
        </w:numPr>
        <w:jc w:val="both"/>
      </w:pPr>
      <w:r w:rsidRPr="006C7B0E">
        <w:t xml:space="preserve">Литературно-театрализованная </w:t>
      </w:r>
      <w:proofErr w:type="gramStart"/>
      <w:r w:rsidRPr="006C7B0E">
        <w:t>постановка</w:t>
      </w:r>
      <w:r w:rsidR="008F6BED" w:rsidRPr="006C7B0E">
        <w:t>,</w:t>
      </w:r>
      <w:r w:rsidRPr="006C7B0E">
        <w:t>  к</w:t>
      </w:r>
      <w:proofErr w:type="gramEnd"/>
      <w:r w:rsidRPr="006C7B0E">
        <w:t xml:space="preserve">  90 лет со дня рождения Василия </w:t>
      </w:r>
      <w:proofErr w:type="spellStart"/>
      <w:r w:rsidRPr="006C7B0E">
        <w:t>Макаровича</w:t>
      </w:r>
      <w:proofErr w:type="spellEnd"/>
      <w:r w:rsidRPr="006C7B0E">
        <w:t xml:space="preserve"> Шукшина «Живёт такой парень», посвящённая Году театра. </w:t>
      </w:r>
      <w:r w:rsidR="008F6BED" w:rsidRPr="006C7B0E">
        <w:t xml:space="preserve">На мероприятие были приглашено взрослое население и пенсионеры района. </w:t>
      </w:r>
      <w:r w:rsidRPr="006C7B0E">
        <w:t xml:space="preserve">Цель: с </w:t>
      </w:r>
      <w:proofErr w:type="gramStart"/>
      <w:r w:rsidRPr="006C7B0E">
        <w:t>помощью  театрализованной</w:t>
      </w:r>
      <w:proofErr w:type="gramEnd"/>
      <w:r w:rsidRPr="006C7B0E">
        <w:t xml:space="preserve"> постановки познакомить читателей с жизнью и творчеством  В.М. Шукшина. </w:t>
      </w:r>
      <w:r w:rsidR="008F6BED" w:rsidRPr="006C7B0E">
        <w:t>(Библиотека)</w:t>
      </w:r>
    </w:p>
    <w:p w:rsidR="008F6BED" w:rsidRPr="006C7B0E" w:rsidRDefault="008F6BED" w:rsidP="006C7B0E">
      <w:pPr>
        <w:pStyle w:val="ac"/>
        <w:numPr>
          <w:ilvl w:val="0"/>
          <w:numId w:val="9"/>
        </w:numPr>
        <w:jc w:val="both"/>
      </w:pPr>
      <w:r w:rsidRPr="006C7B0E">
        <w:t xml:space="preserve">Вечер русского романса. Знакомит с историей романса и его </w:t>
      </w:r>
      <w:proofErr w:type="gramStart"/>
      <w:r w:rsidRPr="006C7B0E">
        <w:t>развитием.(</w:t>
      </w:r>
      <w:proofErr w:type="gramEnd"/>
      <w:r w:rsidRPr="006C7B0E">
        <w:t>музыкальная школа)</w:t>
      </w:r>
    </w:p>
    <w:p w:rsidR="008F6BED" w:rsidRPr="006C7B0E" w:rsidRDefault="008F6BED" w:rsidP="006C7B0E">
      <w:pPr>
        <w:pStyle w:val="ac"/>
        <w:numPr>
          <w:ilvl w:val="0"/>
          <w:numId w:val="9"/>
        </w:numPr>
        <w:jc w:val="both"/>
      </w:pPr>
      <w:r w:rsidRPr="006C7B0E">
        <w:t>Концерт-</w:t>
      </w:r>
      <w:proofErr w:type="gramStart"/>
      <w:r w:rsidRPr="006C7B0E">
        <w:t>презентация  «</w:t>
      </w:r>
      <w:proofErr w:type="gramEnd"/>
      <w:r w:rsidRPr="006C7B0E">
        <w:t>П.И. Чайковский самый исполняемый в мире композитор».</w:t>
      </w:r>
    </w:p>
    <w:p w:rsidR="008F6BED" w:rsidRPr="006C7B0E" w:rsidRDefault="008F6BED" w:rsidP="006C7B0E">
      <w:pPr>
        <w:pStyle w:val="ac"/>
        <w:ind w:left="1074"/>
        <w:jc w:val="both"/>
      </w:pPr>
    </w:p>
    <w:p w:rsidR="006B30FE" w:rsidRPr="006C7B0E" w:rsidRDefault="006B30FE" w:rsidP="006C7B0E">
      <w:pPr>
        <w:pStyle w:val="ac"/>
        <w:ind w:left="1074"/>
        <w:jc w:val="both"/>
      </w:pPr>
      <w:r w:rsidRPr="006C7B0E">
        <w:t xml:space="preserve">5.6. Краткий анализ деятельности учреждений культуры по работе с лицами с ограниченными возможностями здоровья </w:t>
      </w: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sz w:val="16"/>
          <w:szCs w:val="16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1701"/>
        <w:gridCol w:w="1701"/>
        <w:gridCol w:w="1843"/>
        <w:gridCol w:w="1559"/>
        <w:gridCol w:w="1134"/>
      </w:tblGrid>
      <w:tr w:rsidR="006B30FE" w:rsidRPr="006C7B0E" w:rsidTr="006B30FE">
        <w:tc>
          <w:tcPr>
            <w:tcW w:w="2722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1701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559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1134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</w:tr>
      <w:tr w:rsidR="006B30FE" w:rsidRPr="006C7B0E" w:rsidTr="006B30FE">
        <w:tc>
          <w:tcPr>
            <w:tcW w:w="2722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мероприятий</w:t>
            </w:r>
          </w:p>
        </w:tc>
        <w:tc>
          <w:tcPr>
            <w:tcW w:w="1701" w:type="dxa"/>
          </w:tcPr>
          <w:p w:rsidR="006B30FE" w:rsidRPr="006C7B0E" w:rsidRDefault="008F6BED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B30FE" w:rsidRPr="006C7B0E" w:rsidRDefault="008F6BED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6B30FE" w:rsidRPr="006C7B0E" w:rsidRDefault="008F6BED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B30FE" w:rsidRPr="006C7B0E" w:rsidRDefault="008F6BED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C7B0E" w:rsidRDefault="00880E68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24</w:t>
            </w:r>
          </w:p>
        </w:tc>
      </w:tr>
      <w:tr w:rsidR="006B30FE" w:rsidRPr="006C7B0E" w:rsidTr="006B30FE">
        <w:tc>
          <w:tcPr>
            <w:tcW w:w="2722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>число участников</w:t>
            </w:r>
          </w:p>
        </w:tc>
        <w:tc>
          <w:tcPr>
            <w:tcW w:w="1701" w:type="dxa"/>
          </w:tcPr>
          <w:p w:rsidR="006B30FE" w:rsidRPr="006C7B0E" w:rsidRDefault="00880E68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156</w:t>
            </w:r>
          </w:p>
        </w:tc>
        <w:tc>
          <w:tcPr>
            <w:tcW w:w="1701" w:type="dxa"/>
          </w:tcPr>
          <w:p w:rsidR="006B30FE" w:rsidRPr="006C7B0E" w:rsidRDefault="008F6BED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6B30FE" w:rsidRPr="006C7B0E" w:rsidRDefault="008F6BED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B30FE" w:rsidRPr="006C7B0E" w:rsidRDefault="008F6BED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30FE" w:rsidRPr="006C7B0E" w:rsidRDefault="00880E68" w:rsidP="006C7B0E">
            <w:pPr>
              <w:pStyle w:val="ac"/>
              <w:tabs>
                <w:tab w:val="left" w:pos="0"/>
                <w:tab w:val="left" w:pos="567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238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Перечислить и описать не более 3-х мероприятий.</w:t>
      </w:r>
    </w:p>
    <w:p w:rsidR="008F6BED" w:rsidRPr="006C7B0E" w:rsidRDefault="008F6BED" w:rsidP="006C7B0E">
      <w:pPr>
        <w:pStyle w:val="ac"/>
        <w:numPr>
          <w:ilvl w:val="0"/>
          <w:numId w:val="10"/>
        </w:numPr>
        <w:jc w:val="both"/>
        <w:rPr>
          <w:i/>
        </w:rPr>
      </w:pPr>
      <w:r w:rsidRPr="006C7B0E">
        <w:t>Фестиваль «Байкальская звезда – Мероприятие, направленное на социальную и творческую адаптацию детей и людей с ограниченными возможностями, вовлечение людей с ОВЗ в игровые и конкурсные программы, специально подготовленные для них, с учетом умственных и физических возможностей. Проходит в виде конкурсной программы (РКДЦ)</w:t>
      </w:r>
    </w:p>
    <w:p w:rsidR="006B30FE" w:rsidRPr="006C7B0E" w:rsidRDefault="008F6BED" w:rsidP="006C7B0E">
      <w:pPr>
        <w:pStyle w:val="ac"/>
        <w:numPr>
          <w:ilvl w:val="0"/>
          <w:numId w:val="10"/>
        </w:numPr>
        <w:jc w:val="both"/>
      </w:pPr>
      <w:r w:rsidRPr="006C7B0E">
        <w:t xml:space="preserve"> Концертная программа для детей с ограниченными возможностями</w:t>
      </w:r>
      <w:r w:rsidRPr="006C7B0E">
        <w:rPr>
          <w:i/>
        </w:rPr>
        <w:t xml:space="preserve"> </w:t>
      </w:r>
      <w:proofErr w:type="gramStart"/>
      <w:r w:rsidRPr="006C7B0E">
        <w:rPr>
          <w:i/>
        </w:rPr>
        <w:t xml:space="preserve">–« </w:t>
      </w:r>
      <w:r w:rsidRPr="006C7B0E">
        <w:rPr>
          <w:u w:val="single"/>
        </w:rPr>
        <w:t>В</w:t>
      </w:r>
      <w:proofErr w:type="gramEnd"/>
      <w:r w:rsidRPr="006C7B0E">
        <w:rPr>
          <w:u w:val="single"/>
        </w:rPr>
        <w:t xml:space="preserve"> жизни всегда есть место чуду»</w:t>
      </w:r>
      <w:r w:rsidRPr="006C7B0E">
        <w:t>. Мероприятие, направленное на поддержку и развитие творческих способностей людей с ограниченными возможностями здоровья. (РКДЦ)</w:t>
      </w:r>
    </w:p>
    <w:p w:rsidR="00FE0854" w:rsidRPr="006C7B0E" w:rsidRDefault="008F6BED" w:rsidP="006C7B0E">
      <w:pPr>
        <w:pStyle w:val="ac"/>
        <w:numPr>
          <w:ilvl w:val="0"/>
          <w:numId w:val="10"/>
        </w:numPr>
        <w:jc w:val="both"/>
      </w:pPr>
      <w:r w:rsidRPr="006C7B0E">
        <w:t>Выставка декор-прикладного творчества людей с ОВЗ «</w:t>
      </w:r>
      <w:r w:rsidR="00D52215" w:rsidRPr="006C7B0E">
        <w:t xml:space="preserve">Мы умеем мастерить, веселиться и творить». Цель мероприятия раскрыть творческий потенциал, не смотря на </w:t>
      </w:r>
      <w:proofErr w:type="gramStart"/>
      <w:r w:rsidR="00D52215" w:rsidRPr="006C7B0E">
        <w:t>ограничения.(</w:t>
      </w:r>
      <w:proofErr w:type="gramEnd"/>
      <w:r w:rsidR="00D52215" w:rsidRPr="006C7B0E">
        <w:t>музей)</w:t>
      </w:r>
    </w:p>
    <w:p w:rsidR="00880E68" w:rsidRPr="006C7B0E" w:rsidRDefault="00880E68" w:rsidP="006C7B0E">
      <w:pPr>
        <w:pStyle w:val="ac"/>
        <w:ind w:left="1068"/>
        <w:jc w:val="both"/>
      </w:pPr>
    </w:p>
    <w:p w:rsidR="006B30FE" w:rsidRPr="006C7B0E" w:rsidRDefault="006B30FE" w:rsidP="006C7B0E">
      <w:pPr>
        <w:pStyle w:val="ac"/>
        <w:numPr>
          <w:ilvl w:val="0"/>
          <w:numId w:val="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C7B0E">
        <w:rPr>
          <w:b/>
        </w:rPr>
        <w:t>Перечень основных вопросов, рассмотренных на заседаниях совещательного органа при органе управления культуры</w:t>
      </w:r>
    </w:p>
    <w:p w:rsidR="00FE0854" w:rsidRPr="006C7B0E" w:rsidRDefault="00FE0854" w:rsidP="006C7B0E">
      <w:pPr>
        <w:pStyle w:val="ac"/>
        <w:tabs>
          <w:tab w:val="left" w:pos="0"/>
          <w:tab w:val="left" w:pos="567"/>
        </w:tabs>
        <w:ind w:left="357"/>
        <w:jc w:val="both"/>
        <w:rPr>
          <w:b/>
        </w:rPr>
      </w:pPr>
    </w:p>
    <w:p w:rsidR="00D52215" w:rsidRPr="006C7B0E" w:rsidRDefault="00880E68" w:rsidP="006C7B0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7B0E">
        <w:rPr>
          <w:rFonts w:ascii="Times New Roman" w:hAnsi="Times New Roman" w:cs="Times New Roman"/>
          <w:b w:val="0"/>
          <w:sz w:val="24"/>
          <w:szCs w:val="24"/>
        </w:rPr>
        <w:tab/>
      </w:r>
      <w:r w:rsidR="00D52215" w:rsidRPr="006C7B0E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Мамско-Чуйского</w:t>
      </w:r>
      <w:r w:rsidR="00FE0854" w:rsidRPr="006C7B0E">
        <w:rPr>
          <w:rFonts w:ascii="Times New Roman" w:hAnsi="Times New Roman" w:cs="Times New Roman"/>
          <w:b w:val="0"/>
          <w:sz w:val="24"/>
          <w:szCs w:val="24"/>
        </w:rPr>
        <w:t xml:space="preserve"> района от 14.10.2013 г. № 153 </w:t>
      </w:r>
      <w:r w:rsidR="00D52215" w:rsidRPr="006C7B0E">
        <w:rPr>
          <w:rFonts w:ascii="Times New Roman" w:hAnsi="Times New Roman" w:cs="Times New Roman"/>
          <w:b w:val="0"/>
          <w:sz w:val="24"/>
          <w:szCs w:val="24"/>
        </w:rPr>
        <w:t xml:space="preserve">создан Совет по культуре и искусству при </w:t>
      </w:r>
      <w:r w:rsidR="00D52215" w:rsidRPr="006C7B0E"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администрации Мамско-Чуйского района. </w:t>
      </w:r>
    </w:p>
    <w:p w:rsidR="00D52215" w:rsidRPr="006C7B0E" w:rsidRDefault="00880E68" w:rsidP="006C7B0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B0E">
        <w:rPr>
          <w:rFonts w:ascii="Times New Roman" w:hAnsi="Times New Roman" w:cs="Times New Roman"/>
          <w:b w:val="0"/>
          <w:sz w:val="24"/>
          <w:szCs w:val="24"/>
        </w:rPr>
        <w:tab/>
      </w:r>
      <w:r w:rsidR="00D52215" w:rsidRPr="006C7B0E">
        <w:rPr>
          <w:rFonts w:ascii="Times New Roman" w:hAnsi="Times New Roman" w:cs="Times New Roman"/>
          <w:b w:val="0"/>
          <w:sz w:val="24"/>
          <w:szCs w:val="24"/>
        </w:rPr>
        <w:t>Основные задачи Совета по культуре:</w:t>
      </w:r>
    </w:p>
    <w:p w:rsidR="00D52215" w:rsidRPr="006C7B0E" w:rsidRDefault="00D52215" w:rsidP="006C7B0E">
      <w:pPr>
        <w:pStyle w:val="aff0"/>
        <w:spacing w:before="0" w:beforeAutospacing="0" w:after="0" w:afterAutospacing="0"/>
        <w:ind w:firstLine="709"/>
        <w:jc w:val="both"/>
        <w:rPr>
          <w:b/>
        </w:rPr>
      </w:pPr>
      <w:r w:rsidRPr="006C7B0E">
        <w:rPr>
          <w:b/>
        </w:rPr>
        <w:t xml:space="preserve">   - у</w:t>
      </w:r>
      <w:r w:rsidRPr="006C7B0E">
        <w:t>частие в разработке и рассмотрении проектов</w:t>
      </w:r>
      <w:r w:rsidRPr="006C7B0E">
        <w:rPr>
          <w:b/>
        </w:rPr>
        <w:t xml:space="preserve">, </w:t>
      </w:r>
      <w:proofErr w:type="gramStart"/>
      <w:r w:rsidRPr="006C7B0E">
        <w:t>программ,</w:t>
      </w:r>
      <w:r w:rsidRPr="006C7B0E">
        <w:rPr>
          <w:b/>
        </w:rPr>
        <w:t xml:space="preserve"> </w:t>
      </w:r>
      <w:r w:rsidRPr="006C7B0E">
        <w:t xml:space="preserve"> инициатив</w:t>
      </w:r>
      <w:proofErr w:type="gramEnd"/>
      <w:r w:rsidRPr="006C7B0E">
        <w:t xml:space="preserve"> граждан по наиболее актуальным и значимым вопросам </w:t>
      </w:r>
      <w:r w:rsidRPr="006C7B0E">
        <w:tab/>
        <w:t>деятельности в сфере культуры и искусства.</w:t>
      </w:r>
    </w:p>
    <w:p w:rsidR="00D52215" w:rsidRPr="006C7B0E" w:rsidRDefault="00D52215" w:rsidP="006C7B0E">
      <w:pPr>
        <w:pStyle w:val="aff0"/>
        <w:spacing w:before="0" w:beforeAutospacing="0" w:after="0" w:afterAutospacing="0"/>
        <w:ind w:firstLine="709"/>
        <w:jc w:val="both"/>
      </w:pPr>
      <w:r w:rsidRPr="006C7B0E">
        <w:rPr>
          <w:b/>
        </w:rPr>
        <w:t xml:space="preserve">     - </w:t>
      </w:r>
      <w:r w:rsidRPr="006C7B0E">
        <w:t xml:space="preserve">участие в информировании граждан о деятельности организаций культуры Мамско-Чуйского </w:t>
      </w:r>
      <w:proofErr w:type="gramStart"/>
      <w:r w:rsidRPr="006C7B0E">
        <w:t>района,  распространение</w:t>
      </w:r>
      <w:proofErr w:type="gramEnd"/>
      <w:r w:rsidRPr="006C7B0E">
        <w:t xml:space="preserve"> </w:t>
      </w:r>
      <w:r w:rsidRPr="006C7B0E">
        <w:tab/>
        <w:t>положительного опыта работы;</w:t>
      </w:r>
    </w:p>
    <w:p w:rsidR="00D52215" w:rsidRPr="006C7B0E" w:rsidRDefault="00D52215" w:rsidP="006C7B0E">
      <w:pPr>
        <w:pStyle w:val="aff0"/>
        <w:spacing w:before="0" w:beforeAutospacing="0" w:after="0" w:afterAutospacing="0"/>
        <w:ind w:firstLine="709"/>
        <w:jc w:val="both"/>
      </w:pPr>
      <w:r w:rsidRPr="006C7B0E">
        <w:t xml:space="preserve">  </w:t>
      </w:r>
      <w:r w:rsidRPr="006C7B0E">
        <w:rPr>
          <w:b/>
          <w:bCs/>
        </w:rPr>
        <w:t xml:space="preserve">- </w:t>
      </w:r>
      <w:r w:rsidRPr="006C7B0E">
        <w:t xml:space="preserve">развитие </w:t>
      </w:r>
      <w:proofErr w:type="gramStart"/>
      <w:r w:rsidRPr="006C7B0E">
        <w:t>взаимодействия  с</w:t>
      </w:r>
      <w:proofErr w:type="gramEnd"/>
      <w:r w:rsidRPr="006C7B0E">
        <w:t> гражданами, общественными объединениями, организациями и учреждениями Мамско-Чуйского района.</w:t>
      </w:r>
    </w:p>
    <w:p w:rsidR="00D52215" w:rsidRPr="006C7B0E" w:rsidRDefault="00D52215" w:rsidP="006C7B0E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В состав Совета по культуре входят руководители и специалисты учреждений культурной и социальной сферы района,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представители общественности на основе добровольного участия. Заседания Совета проводятся по мере необходимости, но не реже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одного раза в квартал.</w:t>
      </w:r>
    </w:p>
    <w:p w:rsidR="00D52215" w:rsidRPr="006C7B0E" w:rsidRDefault="00D52215" w:rsidP="006C7B0E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7B0E">
        <w:rPr>
          <w:rFonts w:ascii="Times New Roman" w:hAnsi="Times New Roman"/>
          <w:sz w:val="24"/>
          <w:szCs w:val="24"/>
        </w:rPr>
        <w:t>Вопросы</w:t>
      </w:r>
      <w:proofErr w:type="spellEnd"/>
      <w:r w:rsidRPr="006C7B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B0E">
        <w:rPr>
          <w:rFonts w:ascii="Times New Roman" w:hAnsi="Times New Roman"/>
          <w:sz w:val="24"/>
          <w:szCs w:val="24"/>
        </w:rPr>
        <w:t>обсуждаемые</w:t>
      </w:r>
      <w:proofErr w:type="spellEnd"/>
      <w:r w:rsidRPr="006C7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B0E">
        <w:rPr>
          <w:rFonts w:ascii="Times New Roman" w:hAnsi="Times New Roman"/>
          <w:sz w:val="24"/>
          <w:szCs w:val="24"/>
        </w:rPr>
        <w:t>на</w:t>
      </w:r>
      <w:proofErr w:type="spellEnd"/>
      <w:r w:rsidRPr="006C7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B0E">
        <w:rPr>
          <w:rFonts w:ascii="Times New Roman" w:hAnsi="Times New Roman"/>
          <w:sz w:val="24"/>
          <w:szCs w:val="24"/>
        </w:rPr>
        <w:t>Совете</w:t>
      </w:r>
      <w:proofErr w:type="spellEnd"/>
      <w:r w:rsidRPr="006C7B0E">
        <w:rPr>
          <w:rFonts w:ascii="Times New Roman" w:hAnsi="Times New Roman"/>
          <w:sz w:val="24"/>
          <w:szCs w:val="24"/>
        </w:rPr>
        <w:t>:</w:t>
      </w:r>
    </w:p>
    <w:p w:rsidR="00D52215" w:rsidRPr="006C7B0E" w:rsidRDefault="00D52215" w:rsidP="006C7B0E">
      <w:pPr>
        <w:pStyle w:val="11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 xml:space="preserve">Организация и проведение интегрированных мероприятий с учреждениями, организациями, общественными объединениями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района. </w:t>
      </w:r>
    </w:p>
    <w:p w:rsidR="00D52215" w:rsidRPr="006C7B0E" w:rsidRDefault="00D52215" w:rsidP="006C7B0E">
      <w:pPr>
        <w:pStyle w:val="11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 xml:space="preserve">Составление и утверждение проектов наиболее </w:t>
      </w:r>
      <w:proofErr w:type="gramStart"/>
      <w:r w:rsidRPr="006C7B0E">
        <w:rPr>
          <w:rFonts w:ascii="Times New Roman" w:hAnsi="Times New Roman"/>
          <w:sz w:val="24"/>
          <w:szCs w:val="24"/>
          <w:lang w:val="ru-RU"/>
        </w:rPr>
        <w:t>значимых  культурно</w:t>
      </w:r>
      <w:proofErr w:type="gramEnd"/>
      <w:r w:rsidRPr="006C7B0E">
        <w:rPr>
          <w:rFonts w:ascii="Times New Roman" w:hAnsi="Times New Roman"/>
          <w:sz w:val="24"/>
          <w:szCs w:val="24"/>
          <w:lang w:val="ru-RU"/>
        </w:rPr>
        <w:t xml:space="preserve">-массовых мероприятий (День шахтера, День Конституции,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День Победы, юбилейные мероприятия различных уровней, акции).</w:t>
      </w:r>
    </w:p>
    <w:p w:rsidR="00D52215" w:rsidRPr="006C7B0E" w:rsidRDefault="00D52215" w:rsidP="006C7B0E">
      <w:pPr>
        <w:pStyle w:val="11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>Выработка основных направлений развития культуры в районе.</w:t>
      </w:r>
    </w:p>
    <w:p w:rsidR="00D52215" w:rsidRPr="006C7B0E" w:rsidRDefault="00D52215" w:rsidP="006C7B0E">
      <w:pPr>
        <w:pStyle w:val="11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Проведение мониторинга эффективности деятельности учреждений культуры (востребованность и качество оказываемых услуг,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взаимодействие с </w:t>
      </w:r>
      <w:proofErr w:type="gramStart"/>
      <w:r w:rsidRPr="006C7B0E">
        <w:rPr>
          <w:rFonts w:ascii="Times New Roman" w:hAnsi="Times New Roman"/>
          <w:sz w:val="24"/>
          <w:szCs w:val="24"/>
          <w:lang w:val="ru-RU"/>
        </w:rPr>
        <w:t>учреждениями  района</w:t>
      </w:r>
      <w:proofErr w:type="gramEnd"/>
      <w:r w:rsidRPr="006C7B0E">
        <w:rPr>
          <w:rFonts w:ascii="Times New Roman" w:hAnsi="Times New Roman"/>
          <w:sz w:val="24"/>
          <w:szCs w:val="24"/>
          <w:lang w:val="ru-RU"/>
        </w:rPr>
        <w:t>)</w:t>
      </w:r>
    </w:p>
    <w:p w:rsidR="00D52215" w:rsidRPr="006C7B0E" w:rsidRDefault="00D52215" w:rsidP="006C7B0E">
      <w:pPr>
        <w:pStyle w:val="11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7B0E">
        <w:rPr>
          <w:rFonts w:ascii="Times New Roman" w:hAnsi="Times New Roman"/>
          <w:sz w:val="24"/>
          <w:szCs w:val="24"/>
        </w:rPr>
        <w:t>Анализ</w:t>
      </w:r>
      <w:proofErr w:type="spellEnd"/>
      <w:r w:rsidRPr="006C7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B0E">
        <w:rPr>
          <w:rFonts w:ascii="Times New Roman" w:hAnsi="Times New Roman"/>
          <w:sz w:val="24"/>
          <w:szCs w:val="24"/>
        </w:rPr>
        <w:t>проведенных</w:t>
      </w:r>
      <w:proofErr w:type="spellEnd"/>
      <w:r w:rsidRPr="006C7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B0E">
        <w:rPr>
          <w:rFonts w:ascii="Times New Roman" w:hAnsi="Times New Roman"/>
          <w:sz w:val="24"/>
          <w:szCs w:val="24"/>
        </w:rPr>
        <w:t>мероприятий</w:t>
      </w:r>
      <w:proofErr w:type="spellEnd"/>
      <w:r w:rsidRPr="006C7B0E">
        <w:rPr>
          <w:rFonts w:ascii="Times New Roman" w:hAnsi="Times New Roman"/>
          <w:sz w:val="24"/>
          <w:szCs w:val="24"/>
        </w:rPr>
        <w:t>.</w:t>
      </w:r>
    </w:p>
    <w:p w:rsidR="00D52215" w:rsidRPr="006C7B0E" w:rsidRDefault="00D52215" w:rsidP="006C7B0E">
      <w:pPr>
        <w:pStyle w:val="11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>Освещение деятельности учреждений культуры через СМИ.</w:t>
      </w:r>
    </w:p>
    <w:p w:rsidR="00D52215" w:rsidRPr="006C7B0E" w:rsidRDefault="00D52215" w:rsidP="006C7B0E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 xml:space="preserve">7.   </w:t>
      </w:r>
      <w:r w:rsidR="00880E68" w:rsidRPr="006C7B0E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6C7B0E">
        <w:rPr>
          <w:rFonts w:ascii="Times New Roman" w:hAnsi="Times New Roman"/>
          <w:sz w:val="24"/>
          <w:szCs w:val="24"/>
          <w:lang w:val="ru-RU"/>
        </w:rPr>
        <w:t>Утверждение Положений муниципальных конкурсов, фестивалей, смотров.</w:t>
      </w:r>
    </w:p>
    <w:p w:rsidR="00D52215" w:rsidRPr="006C7B0E" w:rsidRDefault="00D52215" w:rsidP="006C7B0E">
      <w:pPr>
        <w:pStyle w:val="ac"/>
        <w:tabs>
          <w:tab w:val="left" w:pos="0"/>
          <w:tab w:val="left" w:pos="567"/>
        </w:tabs>
        <w:ind w:left="357"/>
        <w:jc w:val="both"/>
        <w:rPr>
          <w:b/>
        </w:rPr>
      </w:pP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6B30FE" w:rsidRPr="006C7B0E" w:rsidRDefault="006B30FE" w:rsidP="006C7B0E">
      <w:pPr>
        <w:pStyle w:val="ac"/>
        <w:numPr>
          <w:ilvl w:val="0"/>
          <w:numId w:val="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C7B0E">
        <w:rPr>
          <w:b/>
        </w:rPr>
        <w:t>Перечень вопросов о культуре, рассмотренных на заседаниях Думы, административного совета</w:t>
      </w:r>
    </w:p>
    <w:p w:rsidR="00D52215" w:rsidRPr="006C7B0E" w:rsidRDefault="00D52215" w:rsidP="006C7B0E">
      <w:pPr>
        <w:pStyle w:val="ac"/>
        <w:tabs>
          <w:tab w:val="left" w:pos="0"/>
          <w:tab w:val="left" w:pos="567"/>
        </w:tabs>
        <w:ind w:left="357"/>
        <w:jc w:val="both"/>
        <w:rPr>
          <w:b/>
        </w:rPr>
      </w:pPr>
    </w:p>
    <w:p w:rsidR="00D52215" w:rsidRPr="006C7B0E" w:rsidRDefault="00D52215" w:rsidP="006C7B0E">
      <w:pPr>
        <w:pStyle w:val="11"/>
        <w:tabs>
          <w:tab w:val="left" w:pos="0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b/>
          <w:lang w:val="ru-RU"/>
        </w:rPr>
        <w:tab/>
      </w:r>
      <w:r w:rsidRPr="006C7B0E">
        <w:rPr>
          <w:rFonts w:ascii="Times New Roman" w:hAnsi="Times New Roman"/>
          <w:sz w:val="24"/>
          <w:szCs w:val="24"/>
          <w:lang w:val="ru-RU"/>
        </w:rPr>
        <w:t>1.  Материально-техническое обеспечение учреждений культуры.</w:t>
      </w:r>
    </w:p>
    <w:p w:rsidR="00D52215" w:rsidRPr="006C7B0E" w:rsidRDefault="00D52215" w:rsidP="006C7B0E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2. Оптимизация расходов учреждений культуры по оплате за электроэнергию и коммунальные услуги. </w:t>
      </w:r>
    </w:p>
    <w:p w:rsidR="00D52215" w:rsidRPr="006C7B0E" w:rsidRDefault="00D52215" w:rsidP="006C7B0E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 xml:space="preserve">         3.  </w:t>
      </w:r>
      <w:proofErr w:type="gramStart"/>
      <w:r w:rsidRPr="006C7B0E">
        <w:rPr>
          <w:rFonts w:ascii="Times New Roman" w:hAnsi="Times New Roman"/>
          <w:sz w:val="24"/>
          <w:szCs w:val="24"/>
          <w:lang w:val="ru-RU"/>
        </w:rPr>
        <w:t>Финансирование  значимых</w:t>
      </w:r>
      <w:proofErr w:type="gramEnd"/>
      <w:r w:rsidRPr="006C7B0E">
        <w:rPr>
          <w:rFonts w:ascii="Times New Roman" w:hAnsi="Times New Roman"/>
          <w:sz w:val="24"/>
          <w:szCs w:val="24"/>
          <w:lang w:val="ru-RU"/>
        </w:rPr>
        <w:t xml:space="preserve"> культурных мероприятий муниципального уровня.</w:t>
      </w:r>
    </w:p>
    <w:p w:rsidR="00D52215" w:rsidRPr="006C7B0E" w:rsidRDefault="00D52215" w:rsidP="006C7B0E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 xml:space="preserve">         4. Выработка основных направлений по взаимодействию учреждений культуры и органов исполнительной власти по проведению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юбилейных мероприятий.</w:t>
      </w: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/>
        <w:contextualSpacing w:val="0"/>
        <w:jc w:val="both"/>
        <w:rPr>
          <w:b/>
        </w:rPr>
      </w:pPr>
    </w:p>
    <w:p w:rsidR="006B30FE" w:rsidRPr="006C7B0E" w:rsidRDefault="006B30FE" w:rsidP="006C7B0E">
      <w:pPr>
        <w:pStyle w:val="ac"/>
        <w:numPr>
          <w:ilvl w:val="0"/>
          <w:numId w:val="3"/>
        </w:numPr>
        <w:tabs>
          <w:tab w:val="left" w:pos="0"/>
          <w:tab w:val="left" w:pos="567"/>
        </w:tabs>
        <w:ind w:left="0" w:firstLine="357"/>
        <w:jc w:val="both"/>
        <w:rPr>
          <w:b/>
        </w:rPr>
      </w:pPr>
      <w:r w:rsidRPr="006C7B0E">
        <w:rPr>
          <w:b/>
        </w:rPr>
        <w:t>Муниципальная поддержка сферы культуры</w:t>
      </w:r>
    </w:p>
    <w:p w:rsidR="006B30FE" w:rsidRPr="006C7B0E" w:rsidRDefault="006B30FE" w:rsidP="006C7B0E">
      <w:pPr>
        <w:pStyle w:val="ac"/>
        <w:jc w:val="both"/>
        <w:rPr>
          <w:b/>
        </w:rPr>
      </w:pPr>
    </w:p>
    <w:p w:rsidR="006B30FE" w:rsidRPr="006C7B0E" w:rsidRDefault="006B30FE" w:rsidP="006C7B0E">
      <w:pPr>
        <w:pStyle w:val="ac"/>
        <w:tabs>
          <w:tab w:val="left" w:pos="0"/>
          <w:tab w:val="left" w:pos="567"/>
        </w:tabs>
        <w:ind w:left="0" w:firstLine="357"/>
        <w:jc w:val="both"/>
      </w:pPr>
      <w:r w:rsidRPr="006C7B0E">
        <w:t>8.1. Муниципальные программы по поддержке сферы культуры (самостоятельные, разделами в других программах)</w:t>
      </w:r>
    </w:p>
    <w:p w:rsidR="006B30FE" w:rsidRPr="006C7B0E" w:rsidRDefault="006B30FE" w:rsidP="006C7B0E">
      <w:pPr>
        <w:pStyle w:val="ac"/>
        <w:jc w:val="both"/>
        <w:rPr>
          <w:b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408"/>
        <w:gridCol w:w="2551"/>
        <w:gridCol w:w="3969"/>
        <w:gridCol w:w="1560"/>
        <w:gridCol w:w="1842"/>
      </w:tblGrid>
      <w:tr w:rsidR="006B30FE" w:rsidRPr="006C7B0E" w:rsidTr="006B30FE">
        <w:tc>
          <w:tcPr>
            <w:tcW w:w="407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№</w:t>
            </w:r>
          </w:p>
        </w:tc>
        <w:tc>
          <w:tcPr>
            <w:tcW w:w="4408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сроки </w:t>
            </w:r>
            <w:r w:rsidRPr="006C7B0E">
              <w:rPr>
                <w:spacing w:val="-4"/>
                <w:sz w:val="20"/>
                <w:szCs w:val="20"/>
              </w:rPr>
              <w:t>реализации</w:t>
            </w:r>
          </w:p>
        </w:tc>
        <w:tc>
          <w:tcPr>
            <w:tcW w:w="3969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сумма средств, предусмотренных</w:t>
            </w:r>
          </w:p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на мероприятия </w:t>
            </w:r>
          </w:p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сфере культуры: на весь период действия программы</w:t>
            </w:r>
          </w:p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560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сумма средств, освоенных </w:t>
            </w:r>
          </w:p>
          <w:p w:rsidR="006B30FE" w:rsidRPr="006C7B0E" w:rsidRDefault="006B30FE" w:rsidP="006C7B0E">
            <w:pPr>
              <w:pStyle w:val="ac"/>
              <w:ind w:left="0"/>
              <w:jc w:val="both"/>
              <w:rPr>
                <w:spacing w:val="-4"/>
                <w:sz w:val="20"/>
                <w:szCs w:val="20"/>
              </w:rPr>
            </w:pPr>
            <w:r w:rsidRPr="006C7B0E">
              <w:rPr>
                <w:spacing w:val="-4"/>
                <w:sz w:val="20"/>
                <w:szCs w:val="20"/>
              </w:rPr>
              <w:t>в 2019 г.</w:t>
            </w:r>
          </w:p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сумма средств, предусмотренных </w:t>
            </w:r>
          </w:p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 2020 г.</w:t>
            </w:r>
          </w:p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(тыс. руб.)</w:t>
            </w:r>
          </w:p>
        </w:tc>
      </w:tr>
      <w:tr w:rsidR="006B30FE" w:rsidRPr="006C7B0E" w:rsidTr="00280103">
        <w:tc>
          <w:tcPr>
            <w:tcW w:w="407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408" w:type="dxa"/>
          </w:tcPr>
          <w:p w:rsidR="006B30FE" w:rsidRPr="006C7B0E" w:rsidRDefault="00D52215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t>Муниципальная программа «Развитие культуры и дополнительного образования в сфере музыкального искусства в Мамско-Чуйском районе» на 2018-2022 годы»</w:t>
            </w:r>
          </w:p>
        </w:tc>
        <w:tc>
          <w:tcPr>
            <w:tcW w:w="2551" w:type="dxa"/>
          </w:tcPr>
          <w:p w:rsidR="006B30FE" w:rsidRPr="006C7B0E" w:rsidRDefault="00D52215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 лет</w:t>
            </w:r>
          </w:p>
        </w:tc>
        <w:tc>
          <w:tcPr>
            <w:tcW w:w="3969" w:type="dxa"/>
          </w:tcPr>
          <w:p w:rsidR="006B30FE" w:rsidRPr="00280103" w:rsidRDefault="00B813E2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280103">
              <w:rPr>
                <w:sz w:val="20"/>
                <w:szCs w:val="20"/>
              </w:rPr>
              <w:t>204964,3</w:t>
            </w:r>
          </w:p>
        </w:tc>
        <w:tc>
          <w:tcPr>
            <w:tcW w:w="1560" w:type="dxa"/>
            <w:shd w:val="clear" w:color="auto" w:fill="auto"/>
          </w:tcPr>
          <w:p w:rsidR="006B30FE" w:rsidRPr="00280103" w:rsidRDefault="001C7B83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43483,9</w:t>
            </w:r>
          </w:p>
        </w:tc>
        <w:tc>
          <w:tcPr>
            <w:tcW w:w="1842" w:type="dxa"/>
            <w:shd w:val="clear" w:color="auto" w:fill="auto"/>
          </w:tcPr>
          <w:p w:rsidR="006B30FE" w:rsidRPr="00280103" w:rsidRDefault="001C7B83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44270,3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</w:tabs>
        <w:ind w:left="357"/>
        <w:jc w:val="both"/>
        <w:rPr>
          <w:b/>
          <w:sz w:val="20"/>
          <w:szCs w:val="20"/>
        </w:rPr>
      </w:pPr>
    </w:p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</w:pPr>
      <w:r w:rsidRPr="006C7B0E">
        <w:rPr>
          <w:b/>
        </w:rPr>
        <w:lastRenderedPageBreak/>
        <w:t>8</w:t>
      </w:r>
      <w:r w:rsidRPr="006C7B0E">
        <w:t>.2. Муниципальные формы поддержки СО НКО (социально ориентированных некоммерческих организаций), осуществляющих деятельность в сфере культуры (</w:t>
      </w:r>
      <w:proofErr w:type="gramStart"/>
      <w:r w:rsidRPr="006C7B0E">
        <w:t>например</w:t>
      </w:r>
      <w:proofErr w:type="gramEnd"/>
      <w:r w:rsidRPr="006C7B0E">
        <w:t>: предоставление имущества, субсидий, совместное проведение мероприятий и т. п.)</w:t>
      </w:r>
    </w:p>
    <w:p w:rsidR="006B30FE" w:rsidRPr="006C7B0E" w:rsidRDefault="006B30FE" w:rsidP="006C7B0E">
      <w:pPr>
        <w:pStyle w:val="ac"/>
        <w:tabs>
          <w:tab w:val="left" w:pos="0"/>
        </w:tabs>
        <w:ind w:left="357"/>
        <w:jc w:val="both"/>
      </w:pP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6549"/>
        <w:gridCol w:w="6804"/>
      </w:tblGrid>
      <w:tr w:rsidR="006B30FE" w:rsidRPr="006C7B0E" w:rsidTr="006B30FE">
        <w:tc>
          <w:tcPr>
            <w:tcW w:w="6549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Наименование СО НКО </w:t>
            </w:r>
          </w:p>
        </w:tc>
        <w:tc>
          <w:tcPr>
            <w:tcW w:w="6804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Форма поддержки</w:t>
            </w:r>
          </w:p>
        </w:tc>
      </w:tr>
      <w:tr w:rsidR="006B30FE" w:rsidRPr="006C7B0E" w:rsidTr="006B30FE">
        <w:tc>
          <w:tcPr>
            <w:tcW w:w="6549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tabs>
          <w:tab w:val="left" w:pos="0"/>
        </w:tabs>
        <w:ind w:left="357"/>
        <w:jc w:val="both"/>
        <w:rPr>
          <w:sz w:val="16"/>
          <w:szCs w:val="16"/>
        </w:rPr>
      </w:pPr>
    </w:p>
    <w:p w:rsidR="006B30FE" w:rsidRPr="006C7B0E" w:rsidRDefault="006B30FE" w:rsidP="006C7B0E">
      <w:pPr>
        <w:pStyle w:val="ac"/>
        <w:numPr>
          <w:ilvl w:val="0"/>
          <w:numId w:val="3"/>
        </w:numPr>
        <w:tabs>
          <w:tab w:val="left" w:pos="0"/>
        </w:tabs>
        <w:ind w:left="0" w:firstLine="357"/>
        <w:jc w:val="both"/>
        <w:rPr>
          <w:b/>
        </w:rPr>
      </w:pPr>
      <w:r w:rsidRPr="006C7B0E">
        <w:rPr>
          <w:b/>
        </w:rPr>
        <w:t>Организация работы по привлечению волонтеров</w:t>
      </w:r>
    </w:p>
    <w:p w:rsidR="006B30FE" w:rsidRPr="006C7B0E" w:rsidRDefault="006B30FE" w:rsidP="006C7B0E">
      <w:pPr>
        <w:pStyle w:val="ac"/>
        <w:tabs>
          <w:tab w:val="left" w:pos="0"/>
        </w:tabs>
        <w:ind w:left="357"/>
        <w:jc w:val="both"/>
        <w:rPr>
          <w:b/>
          <w:sz w:val="16"/>
          <w:szCs w:val="16"/>
        </w:rPr>
      </w:pPr>
    </w:p>
    <w:tbl>
      <w:tblPr>
        <w:tblStyle w:val="af5"/>
        <w:tblW w:w="13178" w:type="dxa"/>
        <w:tblInd w:w="279" w:type="dxa"/>
        <w:tblLook w:val="04A0" w:firstRow="1" w:lastRow="0" w:firstColumn="1" w:lastColumn="0" w:noHBand="0" w:noVBand="1"/>
      </w:tblPr>
      <w:tblGrid>
        <w:gridCol w:w="3397"/>
        <w:gridCol w:w="1843"/>
        <w:gridCol w:w="1701"/>
        <w:gridCol w:w="1055"/>
        <w:gridCol w:w="5182"/>
      </w:tblGrid>
      <w:tr w:rsidR="006B30FE" w:rsidRPr="006C7B0E" w:rsidTr="006B30FE">
        <w:tc>
          <w:tcPr>
            <w:tcW w:w="3397" w:type="dxa"/>
            <w:vMerge w:val="restart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волонтеров всего, чел.</w:t>
            </w:r>
          </w:p>
        </w:tc>
        <w:tc>
          <w:tcPr>
            <w:tcW w:w="4599" w:type="dxa"/>
            <w:gridSpan w:val="3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из них</w:t>
            </w:r>
          </w:p>
        </w:tc>
        <w:tc>
          <w:tcPr>
            <w:tcW w:w="5182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из общего числа волонтеров инвалиды, всего, чел.</w:t>
            </w:r>
          </w:p>
        </w:tc>
      </w:tr>
      <w:tr w:rsidR="006B30FE" w:rsidRPr="006C7B0E" w:rsidTr="006B30FE">
        <w:tc>
          <w:tcPr>
            <w:tcW w:w="3397" w:type="dxa"/>
            <w:vMerge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КДУ</w:t>
            </w:r>
          </w:p>
        </w:tc>
        <w:tc>
          <w:tcPr>
            <w:tcW w:w="1701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б-</w:t>
            </w:r>
            <w:proofErr w:type="spellStart"/>
            <w:r w:rsidRPr="006C7B0E">
              <w:rPr>
                <w:sz w:val="20"/>
                <w:szCs w:val="20"/>
              </w:rPr>
              <w:t>ках</w:t>
            </w:r>
            <w:proofErr w:type="spellEnd"/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музеях</w:t>
            </w:r>
          </w:p>
        </w:tc>
        <w:tc>
          <w:tcPr>
            <w:tcW w:w="5182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6B30FE" w:rsidRPr="006C7B0E" w:rsidTr="006B30FE">
        <w:tc>
          <w:tcPr>
            <w:tcW w:w="3397" w:type="dxa"/>
          </w:tcPr>
          <w:p w:rsidR="006B30FE" w:rsidRPr="00280103" w:rsidRDefault="00880E68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280103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B30FE" w:rsidRPr="006C7B0E" w:rsidRDefault="00B813E2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B30FE" w:rsidRPr="006C7B0E" w:rsidRDefault="00880E68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B30FE" w:rsidRPr="006C7B0E" w:rsidRDefault="00880E68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82" w:type="dxa"/>
          </w:tcPr>
          <w:p w:rsidR="006B30FE" w:rsidRPr="006C7B0E" w:rsidRDefault="00880E68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</w:tr>
    </w:tbl>
    <w:p w:rsidR="00B813E2" w:rsidRPr="006C7B0E" w:rsidRDefault="00B813E2" w:rsidP="006C7B0E">
      <w:pPr>
        <w:pStyle w:val="ac"/>
        <w:tabs>
          <w:tab w:val="left" w:pos="0"/>
        </w:tabs>
        <w:ind w:left="0" w:firstLine="357"/>
        <w:jc w:val="both"/>
      </w:pPr>
      <w:r w:rsidRPr="006C7B0E">
        <w:tab/>
      </w:r>
      <w:r w:rsidR="00FE0854" w:rsidRPr="006C7B0E">
        <w:t>Волонтерских движений на территории Мамско-Чуйского района нет, но н</w:t>
      </w:r>
      <w:r w:rsidRPr="006C7B0E">
        <w:t>а базе МКУК РКДЦ «Победа» организована групп</w:t>
      </w:r>
      <w:r w:rsidR="00FE0854" w:rsidRPr="006C7B0E">
        <w:t xml:space="preserve">а </w:t>
      </w:r>
      <w:r w:rsidR="008A7340" w:rsidRPr="006C7B0E">
        <w:t>ребят-</w:t>
      </w:r>
      <w:r w:rsidR="00FE0854" w:rsidRPr="006C7B0E">
        <w:t xml:space="preserve">волонтеров, которая работает </w:t>
      </w:r>
      <w:r w:rsidRPr="006C7B0E">
        <w:t xml:space="preserve">по направлению «Здоровый образ жизни». Участники группы проводят мероприятия с подростками и молодежью по формированию навыков здорового образа жизни, профилактике наркомании, токсикомании, алкоголизма и </w:t>
      </w:r>
      <w:proofErr w:type="spellStart"/>
      <w:r w:rsidRPr="006C7B0E">
        <w:t>табакокурения</w:t>
      </w:r>
      <w:proofErr w:type="spellEnd"/>
      <w:r w:rsidRPr="006C7B0E">
        <w:t xml:space="preserve">. </w:t>
      </w:r>
      <w:r w:rsidR="00880E68" w:rsidRPr="006C7B0E">
        <w:tab/>
      </w:r>
      <w:r w:rsidRPr="006C7B0E">
        <w:t>Руководит группой исполнитель региональной системы профилактики.</w:t>
      </w:r>
      <w:r w:rsidRPr="006C7B0E">
        <w:rPr>
          <w:i/>
        </w:rPr>
        <w:t xml:space="preserve"> </w:t>
      </w:r>
      <w:r w:rsidRPr="006C7B0E">
        <w:t xml:space="preserve">Так же ребята-волонтеры оказывают помощь в проведении мероприятий, концертных программ. </w:t>
      </w:r>
    </w:p>
    <w:p w:rsidR="00B813E2" w:rsidRPr="006C7B0E" w:rsidRDefault="00B813E2" w:rsidP="006C7B0E">
      <w:pPr>
        <w:pStyle w:val="ac"/>
        <w:tabs>
          <w:tab w:val="left" w:pos="0"/>
        </w:tabs>
        <w:ind w:left="357"/>
        <w:jc w:val="both"/>
        <w:rPr>
          <w:b/>
        </w:rPr>
      </w:pPr>
    </w:p>
    <w:p w:rsidR="006B30FE" w:rsidRPr="006C7B0E" w:rsidRDefault="00B813E2" w:rsidP="006C7B0E">
      <w:pPr>
        <w:pStyle w:val="ac"/>
        <w:tabs>
          <w:tab w:val="left" w:pos="0"/>
        </w:tabs>
        <w:ind w:left="357"/>
        <w:jc w:val="both"/>
        <w:rPr>
          <w:b/>
        </w:rPr>
      </w:pPr>
      <w:r w:rsidRPr="006C7B0E">
        <w:rPr>
          <w:b/>
        </w:rPr>
        <w:t>10.</w:t>
      </w:r>
      <w:r w:rsidR="006B30FE" w:rsidRPr="006C7B0E">
        <w:rPr>
          <w:b/>
        </w:rPr>
        <w:t>Организация работы по реализации результатов независимой оценки качества оказания услуг</w:t>
      </w:r>
    </w:p>
    <w:p w:rsidR="00B813E2" w:rsidRPr="006C7B0E" w:rsidRDefault="00B813E2" w:rsidP="006C7B0E">
      <w:pPr>
        <w:pStyle w:val="ac"/>
        <w:tabs>
          <w:tab w:val="left" w:pos="0"/>
        </w:tabs>
        <w:ind w:left="357"/>
        <w:jc w:val="both"/>
        <w:rPr>
          <w:b/>
        </w:rPr>
      </w:pPr>
    </w:p>
    <w:p w:rsidR="006B30FE" w:rsidRPr="006C7B0E" w:rsidRDefault="00B813E2" w:rsidP="006C7B0E">
      <w:pPr>
        <w:pStyle w:val="ac"/>
        <w:tabs>
          <w:tab w:val="left" w:pos="0"/>
        </w:tabs>
        <w:ind w:left="0" w:firstLine="357"/>
        <w:jc w:val="both"/>
      </w:pPr>
      <w:r w:rsidRPr="006C7B0E">
        <w:t>В 2019 году учреждения культуры НОК не проходили.</w:t>
      </w:r>
    </w:p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</w:pPr>
    </w:p>
    <w:p w:rsidR="00F535A5" w:rsidRPr="006C7B0E" w:rsidRDefault="008A7340" w:rsidP="006C7B0E">
      <w:pPr>
        <w:tabs>
          <w:tab w:val="left" w:pos="0"/>
        </w:tabs>
        <w:jc w:val="both"/>
        <w:rPr>
          <w:b/>
        </w:rPr>
      </w:pPr>
      <w:r w:rsidRPr="006C7B0E">
        <w:rPr>
          <w:b/>
        </w:rPr>
        <w:t xml:space="preserve">      11.</w:t>
      </w:r>
      <w:r w:rsidR="006B30FE" w:rsidRPr="006C7B0E">
        <w:rPr>
          <w:b/>
        </w:rPr>
        <w:t>Основные направления культурной политики и задачи на 2020 г.</w:t>
      </w:r>
    </w:p>
    <w:p w:rsidR="008A7340" w:rsidRPr="006C7B0E" w:rsidRDefault="008A7340" w:rsidP="006C7B0E">
      <w:pPr>
        <w:tabs>
          <w:tab w:val="left" w:pos="0"/>
        </w:tabs>
        <w:jc w:val="both"/>
        <w:rPr>
          <w:b/>
        </w:rPr>
      </w:pPr>
    </w:p>
    <w:p w:rsidR="00F535A5" w:rsidRPr="006C7B0E" w:rsidRDefault="00F535A5" w:rsidP="006C7B0E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b/>
          <w:lang w:val="ru-RU"/>
        </w:rPr>
        <w:tab/>
      </w:r>
      <w:r w:rsidRPr="006C7B0E">
        <w:rPr>
          <w:rFonts w:ascii="Times New Roman" w:hAnsi="Times New Roman"/>
          <w:b/>
          <w:lang w:val="ru-RU"/>
        </w:rPr>
        <w:tab/>
      </w:r>
      <w:r w:rsidR="006B30FE" w:rsidRPr="006C7B0E">
        <w:rPr>
          <w:rFonts w:ascii="Times New Roman" w:hAnsi="Times New Roman"/>
          <w:b/>
          <w:lang w:val="ru-RU"/>
        </w:rPr>
        <w:t xml:space="preserve"> </w:t>
      </w:r>
      <w:r w:rsidRPr="006C7B0E">
        <w:rPr>
          <w:rFonts w:ascii="Times New Roman" w:hAnsi="Times New Roman"/>
          <w:sz w:val="24"/>
          <w:szCs w:val="24"/>
          <w:lang w:val="ru-RU"/>
        </w:rPr>
        <w:t xml:space="preserve">В современном мире культура приобретает особую социальную значимость и рассматривается как фактор духовного здоровья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населения, социальной стабильности, как ресурс привлекательности территории для проживания. Обеспечить стабильное социально-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эко</w:t>
      </w:r>
      <w:r w:rsidR="00880E68" w:rsidRPr="006C7B0E">
        <w:rPr>
          <w:rFonts w:ascii="Times New Roman" w:hAnsi="Times New Roman"/>
          <w:sz w:val="24"/>
          <w:szCs w:val="24"/>
          <w:lang w:val="ru-RU"/>
        </w:rPr>
        <w:t xml:space="preserve">номическое развитие территории </w:t>
      </w:r>
      <w:r w:rsidRPr="006C7B0E">
        <w:rPr>
          <w:rFonts w:ascii="Times New Roman" w:hAnsi="Times New Roman"/>
          <w:sz w:val="24"/>
          <w:szCs w:val="24"/>
          <w:lang w:val="ru-RU"/>
        </w:rPr>
        <w:t>можно только за счет вклада к</w:t>
      </w:r>
      <w:r w:rsidR="008A7340" w:rsidRPr="006C7B0E">
        <w:rPr>
          <w:rFonts w:ascii="Times New Roman" w:hAnsi="Times New Roman"/>
          <w:sz w:val="24"/>
          <w:szCs w:val="24"/>
          <w:lang w:val="ru-RU"/>
        </w:rPr>
        <w:t xml:space="preserve">ультуры в человеческий капитал. </w:t>
      </w:r>
      <w:r w:rsidRPr="006C7B0E">
        <w:rPr>
          <w:rFonts w:ascii="Times New Roman" w:hAnsi="Times New Roman"/>
          <w:sz w:val="24"/>
          <w:szCs w:val="24"/>
          <w:lang w:val="ru-RU"/>
        </w:rPr>
        <w:t xml:space="preserve">Поэтому политика в сфере </w:t>
      </w:r>
      <w:r w:rsidR="008A7340" w:rsidRPr="006C7B0E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8A7340" w:rsidRPr="006C7B0E">
        <w:rPr>
          <w:rFonts w:ascii="Times New Roman" w:hAnsi="Times New Roman"/>
          <w:sz w:val="24"/>
          <w:szCs w:val="24"/>
          <w:lang w:val="ru-RU"/>
        </w:rPr>
        <w:tab/>
      </w:r>
      <w:r w:rsidRPr="006C7B0E">
        <w:rPr>
          <w:rFonts w:ascii="Times New Roman" w:hAnsi="Times New Roman"/>
          <w:sz w:val="24"/>
          <w:szCs w:val="24"/>
          <w:lang w:val="ru-RU"/>
        </w:rPr>
        <w:t>развития культуры в Мамско-Чуйском районе направлена на:</w:t>
      </w:r>
    </w:p>
    <w:p w:rsidR="00F535A5" w:rsidRPr="006C7B0E" w:rsidRDefault="00F535A5" w:rsidP="006C7B0E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ab/>
        <w:t>- совершенствование профессиональных знаний, улучшение организационно-</w:t>
      </w:r>
      <w:r w:rsidR="00880E68" w:rsidRPr="006C7B0E">
        <w:rPr>
          <w:rFonts w:ascii="Times New Roman" w:hAnsi="Times New Roman"/>
          <w:sz w:val="24"/>
          <w:szCs w:val="24"/>
          <w:lang w:val="ru-RU"/>
        </w:rPr>
        <w:t>творческого процесса, обобщения</w:t>
      </w:r>
      <w:r w:rsidRPr="006C7B0E">
        <w:rPr>
          <w:rFonts w:ascii="Times New Roman" w:hAnsi="Times New Roman"/>
          <w:sz w:val="24"/>
          <w:szCs w:val="24"/>
          <w:lang w:val="ru-RU"/>
        </w:rPr>
        <w:t xml:space="preserve"> и распространения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передового опыта в учреждениях культуры (заочное обучение специалистов в учреждениях высшего и среднего образования;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 xml:space="preserve">организация и проведение обучающих семинаров для работников учреждений культуры; работа методических отделов учреждений </w:t>
      </w:r>
      <w:r w:rsidRPr="006C7B0E">
        <w:rPr>
          <w:rFonts w:ascii="Times New Roman" w:hAnsi="Times New Roman"/>
          <w:sz w:val="24"/>
          <w:szCs w:val="24"/>
          <w:lang w:val="ru-RU"/>
        </w:rPr>
        <w:tab/>
        <w:t>культуры);</w:t>
      </w:r>
    </w:p>
    <w:p w:rsidR="00F535A5" w:rsidRPr="006C7B0E" w:rsidRDefault="00F535A5" w:rsidP="006C7B0E">
      <w:pPr>
        <w:pStyle w:val="ac"/>
        <w:ind w:left="0"/>
        <w:contextualSpacing w:val="0"/>
        <w:jc w:val="both"/>
      </w:pPr>
      <w:r w:rsidRPr="006C7B0E">
        <w:lastRenderedPageBreak/>
        <w:tab/>
        <w:t xml:space="preserve">- создание благоприятных условий для реализации интеллектуальных и культурных запросов населения района (обеспечение </w:t>
      </w:r>
      <w:r w:rsidRPr="006C7B0E">
        <w:tab/>
        <w:t xml:space="preserve">своевременного финансирования мероприятий; работа муниципального Совета по культуре и искусству; анализ планов работы и </w:t>
      </w:r>
      <w:r w:rsidRPr="006C7B0E">
        <w:tab/>
        <w:t xml:space="preserve">проведенных мероприятий и т.д.); </w:t>
      </w:r>
    </w:p>
    <w:p w:rsidR="00F535A5" w:rsidRPr="006C7B0E" w:rsidRDefault="00F535A5" w:rsidP="006C7B0E">
      <w:pPr>
        <w:pStyle w:val="ac"/>
        <w:ind w:left="0"/>
        <w:contextualSpacing w:val="0"/>
        <w:jc w:val="both"/>
      </w:pPr>
      <w:r w:rsidRPr="006C7B0E">
        <w:tab/>
        <w:t>- сохранение, развитие народной тр</w:t>
      </w:r>
      <w:r w:rsidR="00880E68" w:rsidRPr="006C7B0E">
        <w:t xml:space="preserve">адиционной культуры и традиций </w:t>
      </w:r>
      <w:r w:rsidRPr="006C7B0E">
        <w:t>района (проведение мероприятий, праздников, социально-</w:t>
      </w:r>
      <w:r w:rsidRPr="006C7B0E">
        <w:tab/>
        <w:t>значимых общественных акций)</w:t>
      </w:r>
    </w:p>
    <w:p w:rsidR="00F535A5" w:rsidRPr="006C7B0E" w:rsidRDefault="00F535A5" w:rsidP="006C7B0E">
      <w:pPr>
        <w:pStyle w:val="ac"/>
        <w:ind w:left="0"/>
        <w:contextualSpacing w:val="0"/>
        <w:jc w:val="both"/>
      </w:pPr>
      <w:r w:rsidRPr="006C7B0E">
        <w:tab/>
        <w:t>- совершенствование системы мероприяти</w:t>
      </w:r>
      <w:r w:rsidR="00880E68" w:rsidRPr="006C7B0E">
        <w:t>й по патриотическому воспитанию</w:t>
      </w:r>
      <w:r w:rsidRPr="006C7B0E">
        <w:t xml:space="preserve"> гр</w:t>
      </w:r>
      <w:r w:rsidR="00880E68" w:rsidRPr="006C7B0E">
        <w:t>аждан и подрастающего поколения</w:t>
      </w:r>
      <w:r w:rsidRPr="006C7B0E">
        <w:t xml:space="preserve"> Мамско – Чуйского </w:t>
      </w:r>
      <w:r w:rsidRPr="006C7B0E">
        <w:tab/>
        <w:t xml:space="preserve">района; </w:t>
      </w:r>
    </w:p>
    <w:p w:rsidR="00F535A5" w:rsidRPr="006C7B0E" w:rsidRDefault="00F535A5" w:rsidP="006C7B0E">
      <w:pPr>
        <w:pStyle w:val="ac"/>
        <w:ind w:left="0"/>
        <w:contextualSpacing w:val="0"/>
        <w:jc w:val="both"/>
      </w:pPr>
      <w:r w:rsidRPr="006C7B0E">
        <w:tab/>
        <w:t xml:space="preserve">- содействие адаптации в обществе социально-культурной реабилитации, развитие творческих способностей и самовыражения </w:t>
      </w:r>
      <w:r w:rsidRPr="006C7B0E">
        <w:tab/>
        <w:t xml:space="preserve">личности людей социально незащищенных групп населения (организация обслуживания на дому; оснащение учреждений культуры </w:t>
      </w:r>
      <w:r w:rsidRPr="006C7B0E">
        <w:tab/>
        <w:t>средствами, необходимыми для обслуживания инвалидов; проведение мероприятий, рассчитанных на данную категорию граждан);</w:t>
      </w:r>
    </w:p>
    <w:p w:rsidR="00F535A5" w:rsidRPr="006C7B0E" w:rsidRDefault="009242CB" w:rsidP="006C7B0E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ab/>
      </w:r>
      <w:r w:rsidR="00F535A5" w:rsidRPr="006C7B0E">
        <w:rPr>
          <w:rFonts w:ascii="Times New Roman" w:hAnsi="Times New Roman"/>
          <w:sz w:val="24"/>
          <w:szCs w:val="24"/>
          <w:lang w:val="ru-RU"/>
        </w:rPr>
        <w:t xml:space="preserve">- информационно-культурное обслуживание населения района (выпуск печатной и раздаточной продукции; деятельность районной </w:t>
      </w:r>
      <w:r w:rsidRPr="006C7B0E">
        <w:rPr>
          <w:rFonts w:ascii="Times New Roman" w:hAnsi="Times New Roman"/>
          <w:sz w:val="24"/>
          <w:szCs w:val="24"/>
          <w:lang w:val="ru-RU"/>
        </w:rPr>
        <w:tab/>
      </w:r>
      <w:r w:rsidR="00F535A5" w:rsidRPr="006C7B0E">
        <w:rPr>
          <w:rFonts w:ascii="Times New Roman" w:hAnsi="Times New Roman"/>
          <w:sz w:val="24"/>
          <w:szCs w:val="24"/>
          <w:lang w:val="ru-RU"/>
        </w:rPr>
        <w:t>газеты «</w:t>
      </w:r>
      <w:proofErr w:type="spellStart"/>
      <w:r w:rsidR="00F535A5" w:rsidRPr="006C7B0E">
        <w:rPr>
          <w:rFonts w:ascii="Times New Roman" w:hAnsi="Times New Roman"/>
          <w:sz w:val="24"/>
          <w:szCs w:val="24"/>
          <w:lang w:val="ru-RU"/>
        </w:rPr>
        <w:t>Мамский</w:t>
      </w:r>
      <w:proofErr w:type="spellEnd"/>
      <w:r w:rsidR="00F535A5" w:rsidRPr="006C7B0E">
        <w:rPr>
          <w:rFonts w:ascii="Times New Roman" w:hAnsi="Times New Roman"/>
          <w:sz w:val="24"/>
          <w:szCs w:val="24"/>
          <w:lang w:val="ru-RU"/>
        </w:rPr>
        <w:t xml:space="preserve"> горняк» и др.);</w:t>
      </w:r>
    </w:p>
    <w:p w:rsidR="00F535A5" w:rsidRPr="006C7B0E" w:rsidRDefault="009242CB" w:rsidP="006C7B0E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ab/>
      </w:r>
      <w:r w:rsidR="00F535A5" w:rsidRPr="006C7B0E">
        <w:rPr>
          <w:rFonts w:ascii="Times New Roman" w:hAnsi="Times New Roman"/>
          <w:sz w:val="24"/>
          <w:szCs w:val="24"/>
          <w:lang w:val="ru-RU"/>
        </w:rPr>
        <w:t>- Создание и пополнение электронных баз данных (библиотеки, музей).</w:t>
      </w:r>
    </w:p>
    <w:p w:rsidR="00F535A5" w:rsidRPr="006C7B0E" w:rsidRDefault="009242CB" w:rsidP="006C7B0E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6C7B0E">
        <w:rPr>
          <w:rFonts w:ascii="Times New Roman" w:hAnsi="Times New Roman"/>
          <w:sz w:val="24"/>
          <w:szCs w:val="24"/>
          <w:lang w:val="ru-RU"/>
        </w:rPr>
        <w:tab/>
      </w:r>
      <w:r w:rsidR="00F535A5" w:rsidRPr="006C7B0E">
        <w:rPr>
          <w:rFonts w:ascii="Times New Roman" w:hAnsi="Times New Roman"/>
          <w:sz w:val="24"/>
          <w:szCs w:val="24"/>
          <w:lang w:val="ru-RU"/>
        </w:rPr>
        <w:t xml:space="preserve">Ожидаемые результаты: </w:t>
      </w:r>
    </w:p>
    <w:p w:rsidR="00F535A5" w:rsidRPr="006C7B0E" w:rsidRDefault="009242CB" w:rsidP="006C7B0E">
      <w:pPr>
        <w:jc w:val="both"/>
      </w:pPr>
      <w:r w:rsidRPr="006C7B0E">
        <w:tab/>
      </w:r>
      <w:r w:rsidR="00F535A5" w:rsidRPr="006C7B0E">
        <w:t xml:space="preserve">- развитие и совершенствование учреждений культуры района позволит жителям активно участвовать в культурной жизни, открывать </w:t>
      </w:r>
      <w:r w:rsidRPr="006C7B0E">
        <w:tab/>
      </w:r>
      <w:r w:rsidR="00F535A5" w:rsidRPr="006C7B0E">
        <w:t>и развивать свои творческие способности;</w:t>
      </w:r>
    </w:p>
    <w:p w:rsidR="00F535A5" w:rsidRPr="006C7B0E" w:rsidRDefault="009242CB" w:rsidP="006C7B0E">
      <w:pPr>
        <w:jc w:val="both"/>
      </w:pPr>
      <w:r w:rsidRPr="006C7B0E">
        <w:tab/>
      </w:r>
      <w:r w:rsidR="00F535A5" w:rsidRPr="006C7B0E">
        <w:t xml:space="preserve">- целенаправленные мероприятия будут служить источником формирования нравственных, духовных </w:t>
      </w:r>
      <w:r w:rsidR="00880E68" w:rsidRPr="006C7B0E">
        <w:t>ценностей у детей, подростков и</w:t>
      </w:r>
      <w:r w:rsidR="00F535A5" w:rsidRPr="006C7B0E">
        <w:t xml:space="preserve"> </w:t>
      </w:r>
      <w:r w:rsidRPr="006C7B0E">
        <w:tab/>
      </w:r>
      <w:r w:rsidR="00F535A5" w:rsidRPr="006C7B0E">
        <w:t xml:space="preserve">молодёжи; </w:t>
      </w:r>
    </w:p>
    <w:p w:rsidR="00F535A5" w:rsidRPr="006C7B0E" w:rsidRDefault="009242CB" w:rsidP="006C7B0E">
      <w:pPr>
        <w:jc w:val="both"/>
        <w:rPr>
          <w:b/>
          <w:color w:val="008000"/>
        </w:rPr>
      </w:pPr>
      <w:r w:rsidRPr="006C7B0E">
        <w:tab/>
      </w:r>
      <w:r w:rsidR="00F535A5" w:rsidRPr="006C7B0E">
        <w:t>- возрождение, развитие, сохранения национальной культуры даст благоприятную основу для патриотического воспитания.</w:t>
      </w:r>
    </w:p>
    <w:p w:rsidR="00F535A5" w:rsidRPr="006C7B0E" w:rsidRDefault="00F535A5" w:rsidP="006C7B0E">
      <w:pPr>
        <w:tabs>
          <w:tab w:val="left" w:pos="0"/>
        </w:tabs>
        <w:jc w:val="both"/>
        <w:rPr>
          <w:b/>
        </w:rPr>
      </w:pPr>
      <w:r w:rsidRPr="006C7B0E">
        <w:rPr>
          <w:b/>
        </w:rPr>
        <w:t xml:space="preserve">                                                                                                                           </w:t>
      </w:r>
    </w:p>
    <w:p w:rsidR="006B30FE" w:rsidRPr="006C7B0E" w:rsidRDefault="008A7340" w:rsidP="006C7B0E">
      <w:pPr>
        <w:ind w:left="357"/>
        <w:jc w:val="both"/>
        <w:outlineLvl w:val="0"/>
        <w:rPr>
          <w:b/>
        </w:rPr>
      </w:pPr>
      <w:r w:rsidRPr="006C7B0E">
        <w:rPr>
          <w:b/>
        </w:rPr>
        <w:t xml:space="preserve">12. </w:t>
      </w:r>
      <w:r w:rsidR="006B30FE" w:rsidRPr="006C7B0E">
        <w:rPr>
          <w:b/>
        </w:rPr>
        <w:t xml:space="preserve">Взаимодействие органа управления, учреждений культуры с комиссией по делам несовершеннолетних: </w:t>
      </w:r>
    </w:p>
    <w:p w:rsidR="006B30FE" w:rsidRPr="006C7B0E" w:rsidRDefault="006B30FE" w:rsidP="006C7B0E">
      <w:pPr>
        <w:pStyle w:val="ac"/>
        <w:ind w:left="0" w:firstLine="357"/>
        <w:jc w:val="both"/>
        <w:outlineLvl w:val="0"/>
      </w:pPr>
      <w:r w:rsidRPr="006C7B0E">
        <w:t>– представительство в комиссии по делам несовершеннолетних</w:t>
      </w:r>
      <w:r w:rsidR="009242CB" w:rsidRPr="006C7B0E">
        <w:t xml:space="preserve"> – Дерябина Мария Вадимовна главный специалист по культуре в аппарате администрации.</w:t>
      </w:r>
    </w:p>
    <w:p w:rsidR="006B30FE" w:rsidRPr="006C7B0E" w:rsidRDefault="006B30FE" w:rsidP="006C7B0E">
      <w:pPr>
        <w:pStyle w:val="ac"/>
        <w:ind w:left="0" w:firstLine="357"/>
        <w:jc w:val="both"/>
        <w:outlineLvl w:val="0"/>
      </w:pPr>
      <w:r w:rsidRPr="006C7B0E">
        <w:t>– сведения о количестве подростков, состоящих на учете в комиссии по делам несовершеннолетних, привлекаемых к участию в культурной жизни территории:</w:t>
      </w:r>
    </w:p>
    <w:p w:rsidR="006B30FE" w:rsidRPr="006C7B0E" w:rsidRDefault="006B30FE" w:rsidP="006C7B0E">
      <w:pPr>
        <w:pStyle w:val="ac"/>
        <w:ind w:left="0" w:firstLine="357"/>
        <w:jc w:val="both"/>
        <w:outlineLvl w:val="0"/>
      </w:pPr>
    </w:p>
    <w:tbl>
      <w:tblPr>
        <w:tblW w:w="119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842"/>
        <w:gridCol w:w="1560"/>
        <w:gridCol w:w="1701"/>
        <w:gridCol w:w="1701"/>
        <w:gridCol w:w="1842"/>
        <w:gridCol w:w="68"/>
      </w:tblGrid>
      <w:tr w:rsidR="006B30FE" w:rsidRPr="006C7B0E" w:rsidTr="006B30FE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Общее </w:t>
            </w:r>
            <w:r w:rsidRPr="006C7B0E">
              <w:rPr>
                <w:spacing w:val="-14"/>
                <w:sz w:val="20"/>
                <w:szCs w:val="20"/>
              </w:rPr>
              <w:t xml:space="preserve">количество </w:t>
            </w:r>
            <w:r w:rsidRPr="006C7B0E">
              <w:rPr>
                <w:sz w:val="20"/>
                <w:szCs w:val="20"/>
              </w:rPr>
              <w:t>подростков, стоящих на учете</w:t>
            </w:r>
          </w:p>
          <w:p w:rsidR="006B30FE" w:rsidRPr="006C7B0E" w:rsidRDefault="006B30FE" w:rsidP="006C7B0E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>(чел.)</w:t>
            </w:r>
          </w:p>
        </w:tc>
        <w:tc>
          <w:tcPr>
            <w:tcW w:w="10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ind w:left="31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>Из них привлечены к участию в культурной жизни в 2019 г.:</w:t>
            </w:r>
          </w:p>
        </w:tc>
      </w:tr>
      <w:tr w:rsidR="006B30FE" w:rsidRPr="006C7B0E" w:rsidTr="006B30FE">
        <w:trPr>
          <w:gridAfter w:val="1"/>
          <w:wAfter w:w="68" w:type="dxa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ind w:left="34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мероприятиях КДУ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ind w:left="34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участвуют в работе любительских </w:t>
            </w:r>
            <w:r w:rsidRPr="006C7B0E">
              <w:rPr>
                <w:sz w:val="20"/>
                <w:szCs w:val="20"/>
              </w:rPr>
              <w:lastRenderedPageBreak/>
              <w:t>формирований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ind w:left="34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 xml:space="preserve">охвачены формами библиотечного </w:t>
            </w:r>
            <w:r w:rsidRPr="006C7B0E">
              <w:rPr>
                <w:sz w:val="20"/>
                <w:szCs w:val="20"/>
              </w:rPr>
              <w:lastRenderedPageBreak/>
              <w:t>обслуживания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ind w:left="34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 xml:space="preserve">охвачены обучением или мероприятиями </w:t>
            </w:r>
            <w:r w:rsidRPr="006C7B0E">
              <w:rPr>
                <w:spacing w:val="-4"/>
                <w:sz w:val="20"/>
                <w:szCs w:val="20"/>
              </w:rPr>
              <w:t>ДПО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являются посетителями и </w:t>
            </w:r>
            <w:r w:rsidRPr="006C7B0E">
              <w:rPr>
                <w:spacing w:val="-10"/>
                <w:sz w:val="20"/>
                <w:szCs w:val="20"/>
              </w:rPr>
              <w:t xml:space="preserve">участниками </w:t>
            </w:r>
            <w:r w:rsidRPr="006C7B0E">
              <w:rPr>
                <w:sz w:val="20"/>
                <w:szCs w:val="20"/>
              </w:rPr>
              <w:t xml:space="preserve">музейных </w:t>
            </w:r>
            <w:r w:rsidRPr="006C7B0E">
              <w:rPr>
                <w:sz w:val="20"/>
                <w:szCs w:val="20"/>
              </w:rPr>
              <w:lastRenderedPageBreak/>
              <w:t>мероприятий (чел.)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 xml:space="preserve">охвачены другими формами </w:t>
            </w:r>
            <w:r w:rsidRPr="006C7B0E">
              <w:rPr>
                <w:spacing w:val="-4"/>
                <w:sz w:val="20"/>
                <w:szCs w:val="20"/>
              </w:rPr>
              <w:t xml:space="preserve">культурной </w:t>
            </w:r>
            <w:r w:rsidRPr="006C7B0E">
              <w:rPr>
                <w:sz w:val="20"/>
                <w:szCs w:val="20"/>
              </w:rPr>
              <w:t xml:space="preserve">жизни, </w:t>
            </w:r>
            <w:r w:rsidRPr="006C7B0E">
              <w:rPr>
                <w:sz w:val="20"/>
                <w:szCs w:val="20"/>
              </w:rPr>
              <w:lastRenderedPageBreak/>
              <w:t xml:space="preserve">указать </w:t>
            </w:r>
            <w:r w:rsidRPr="006C7B0E">
              <w:rPr>
                <w:spacing w:val="-12"/>
                <w:sz w:val="20"/>
                <w:szCs w:val="20"/>
              </w:rPr>
              <w:t>какими (чел.)</w:t>
            </w:r>
          </w:p>
        </w:tc>
      </w:tr>
      <w:tr w:rsidR="006B30FE" w:rsidRPr="006C7B0E" w:rsidTr="00D20A52">
        <w:trPr>
          <w:gridAfter w:val="1"/>
          <w:wAfter w:w="68" w:type="dxa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D20A52" w:rsidRDefault="00D20A52" w:rsidP="006C7B0E">
            <w:pPr>
              <w:pStyle w:val="ac"/>
              <w:jc w:val="both"/>
              <w:outlineLvl w:val="0"/>
              <w:rPr>
                <w:sz w:val="20"/>
                <w:szCs w:val="20"/>
              </w:rPr>
            </w:pPr>
            <w:r w:rsidRPr="00D20A5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D20A52" w:rsidRDefault="008A7340" w:rsidP="006C7B0E">
            <w:pPr>
              <w:pStyle w:val="ac"/>
              <w:ind w:left="34"/>
              <w:jc w:val="both"/>
              <w:outlineLvl w:val="0"/>
              <w:rPr>
                <w:sz w:val="20"/>
                <w:szCs w:val="20"/>
              </w:rPr>
            </w:pPr>
            <w:r w:rsidRPr="00D20A5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D20A52" w:rsidRDefault="00D20A52" w:rsidP="006C7B0E">
            <w:pPr>
              <w:pStyle w:val="ac"/>
              <w:ind w:left="34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D20A52" w:rsidRDefault="00235667" w:rsidP="006C7B0E">
            <w:pPr>
              <w:pStyle w:val="ac"/>
              <w:ind w:left="34"/>
              <w:jc w:val="both"/>
              <w:outlineLvl w:val="0"/>
              <w:rPr>
                <w:sz w:val="20"/>
                <w:szCs w:val="20"/>
              </w:rPr>
            </w:pPr>
            <w:r w:rsidRPr="00D20A5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D20A52" w:rsidRDefault="00235667" w:rsidP="006C7B0E">
            <w:pPr>
              <w:pStyle w:val="ac"/>
              <w:ind w:left="34"/>
              <w:jc w:val="both"/>
              <w:outlineLvl w:val="0"/>
              <w:rPr>
                <w:sz w:val="20"/>
                <w:szCs w:val="20"/>
              </w:rPr>
            </w:pPr>
            <w:r w:rsidRPr="00D20A5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D20A52" w:rsidRDefault="00235667" w:rsidP="006C7B0E">
            <w:pPr>
              <w:pStyle w:val="ac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D20A52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0FE" w:rsidRPr="00D20A52" w:rsidRDefault="00235667" w:rsidP="006C7B0E">
            <w:pPr>
              <w:pStyle w:val="ac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D20A52">
              <w:rPr>
                <w:sz w:val="20"/>
                <w:szCs w:val="20"/>
              </w:rPr>
              <w:t>-</w:t>
            </w:r>
          </w:p>
        </w:tc>
      </w:tr>
    </w:tbl>
    <w:p w:rsidR="006B30FE" w:rsidRPr="006C7B0E" w:rsidRDefault="006B30FE" w:rsidP="006C7B0E">
      <w:pPr>
        <w:pStyle w:val="ac"/>
        <w:ind w:left="0" w:firstLine="357"/>
        <w:jc w:val="both"/>
        <w:outlineLvl w:val="0"/>
        <w:rPr>
          <w:b/>
          <w:i/>
          <w:sz w:val="16"/>
          <w:szCs w:val="16"/>
        </w:rPr>
      </w:pPr>
    </w:p>
    <w:p w:rsidR="006B30FE" w:rsidRPr="006C7B0E" w:rsidRDefault="006B30FE" w:rsidP="006C7B0E">
      <w:pPr>
        <w:pStyle w:val="ac"/>
        <w:ind w:left="0" w:firstLine="357"/>
        <w:jc w:val="both"/>
        <w:outlineLvl w:val="0"/>
        <w:rPr>
          <w:i/>
        </w:rPr>
      </w:pPr>
    </w:p>
    <w:p w:rsidR="006B30FE" w:rsidRPr="006C7B0E" w:rsidRDefault="006B30FE" w:rsidP="006C7B0E">
      <w:pPr>
        <w:pStyle w:val="ac"/>
        <w:ind w:left="0" w:firstLine="357"/>
        <w:jc w:val="both"/>
        <w:outlineLvl w:val="0"/>
      </w:pPr>
      <w:r w:rsidRPr="006C7B0E">
        <w:t>Виды и формы работы учреждений культуры с детьми, состоящими на профилактических учетах (не более 3 наименований)</w:t>
      </w:r>
    </w:p>
    <w:p w:rsidR="006B30FE" w:rsidRPr="006C7B0E" w:rsidRDefault="006B30FE" w:rsidP="006C7B0E">
      <w:pPr>
        <w:pStyle w:val="ac"/>
        <w:ind w:left="0" w:firstLine="357"/>
        <w:jc w:val="both"/>
        <w:outlineLvl w:val="0"/>
      </w:pPr>
    </w:p>
    <w:tbl>
      <w:tblPr>
        <w:tblStyle w:val="af5"/>
        <w:tblpPr w:leftFromText="180" w:rightFromText="180" w:vertAnchor="text" w:tblpY="1"/>
        <w:tblOverlap w:val="never"/>
        <w:tblW w:w="13041" w:type="dxa"/>
        <w:tblLook w:val="04A0" w:firstRow="1" w:lastRow="0" w:firstColumn="1" w:lastColumn="0" w:noHBand="0" w:noVBand="1"/>
      </w:tblPr>
      <w:tblGrid>
        <w:gridCol w:w="2126"/>
        <w:gridCol w:w="10915"/>
      </w:tblGrid>
      <w:tr w:rsidR="006B30FE" w:rsidRPr="006C7B0E" w:rsidTr="0033491B">
        <w:tc>
          <w:tcPr>
            <w:tcW w:w="2126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вид учреждения</w:t>
            </w:r>
          </w:p>
        </w:tc>
        <w:tc>
          <w:tcPr>
            <w:tcW w:w="10915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форма и название мероприятия</w:t>
            </w:r>
          </w:p>
        </w:tc>
      </w:tr>
      <w:tr w:rsidR="006B30FE" w:rsidRPr="006C7B0E" w:rsidTr="0033491B">
        <w:tc>
          <w:tcPr>
            <w:tcW w:w="2126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10915" w:type="dxa"/>
          </w:tcPr>
          <w:p w:rsidR="006B30FE" w:rsidRPr="006C7B0E" w:rsidRDefault="00B42C94" w:rsidP="006C7B0E">
            <w:pPr>
              <w:pStyle w:val="ac"/>
              <w:ind w:left="0"/>
              <w:jc w:val="both"/>
              <w:outlineLvl w:val="0"/>
            </w:pPr>
            <w:r w:rsidRPr="006C7B0E">
              <w:t>1. Привлечение несовершеннолетних к участию в клубных формированиях.</w:t>
            </w:r>
          </w:p>
          <w:p w:rsidR="00B42C94" w:rsidRPr="006C7B0E" w:rsidRDefault="00B42C94" w:rsidP="006C7B0E">
            <w:pPr>
              <w:pStyle w:val="ac"/>
              <w:ind w:left="0"/>
              <w:jc w:val="both"/>
              <w:outlineLvl w:val="0"/>
            </w:pPr>
            <w:r w:rsidRPr="006C7B0E">
              <w:t>2. Привлечение к уч</w:t>
            </w:r>
            <w:r w:rsidR="00280103">
              <w:t xml:space="preserve">астию в Акциях по формированию </w:t>
            </w:r>
            <w:r w:rsidRPr="006C7B0E">
              <w:t>навыков здорового образа жизни.</w:t>
            </w:r>
          </w:p>
          <w:p w:rsidR="00B42C94" w:rsidRPr="006C7B0E" w:rsidRDefault="00B42C94" w:rsidP="006C7B0E">
            <w:pPr>
              <w:pStyle w:val="ac"/>
              <w:ind w:left="0"/>
              <w:jc w:val="both"/>
              <w:outlineLvl w:val="0"/>
            </w:pPr>
            <w:r w:rsidRPr="006C7B0E">
              <w:t>3.</w:t>
            </w:r>
            <w:r w:rsidR="008A7340" w:rsidRPr="006C7B0E">
              <w:t xml:space="preserve"> </w:t>
            </w:r>
            <w:r w:rsidRPr="006C7B0E">
              <w:t>Проведение бесед и тренингов на темы: «Мое отношение к алкоголю», «Скажи нет табаку», «Как правильно сказать нет?» и др.</w:t>
            </w:r>
          </w:p>
          <w:p w:rsidR="00B42C94" w:rsidRPr="006C7B0E" w:rsidRDefault="00B42C94" w:rsidP="006C7B0E">
            <w:pPr>
              <w:pStyle w:val="ac"/>
              <w:ind w:left="0"/>
              <w:jc w:val="both"/>
              <w:outlineLvl w:val="0"/>
            </w:pPr>
            <w:r w:rsidRPr="006C7B0E">
              <w:t>4. Занятость нес</w:t>
            </w:r>
            <w:r w:rsidR="00280103">
              <w:t xml:space="preserve">овершеннолетних в свободное от </w:t>
            </w:r>
            <w:r w:rsidRPr="006C7B0E">
              <w:t>учебы время.</w:t>
            </w:r>
          </w:p>
          <w:p w:rsidR="00B42C94" w:rsidRPr="006C7B0E" w:rsidRDefault="00B42C94" w:rsidP="006C7B0E">
            <w:pPr>
              <w:pStyle w:val="ac"/>
              <w:ind w:left="0"/>
              <w:jc w:val="both"/>
              <w:outlineLvl w:val="0"/>
            </w:pPr>
            <w:r w:rsidRPr="006C7B0E">
              <w:t>5. Оформление информационных профилактических стендов.</w:t>
            </w:r>
          </w:p>
        </w:tc>
      </w:tr>
      <w:tr w:rsidR="006B30FE" w:rsidRPr="006C7B0E" w:rsidTr="0033491B">
        <w:tc>
          <w:tcPr>
            <w:tcW w:w="2126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0915" w:type="dxa"/>
          </w:tcPr>
          <w:p w:rsidR="00235667" w:rsidRPr="006C7B0E" w:rsidRDefault="00B42C94" w:rsidP="006C7B0E">
            <w:pPr>
              <w:jc w:val="both"/>
              <w:outlineLvl w:val="0"/>
            </w:pPr>
            <w:r w:rsidRPr="006C7B0E">
              <w:t xml:space="preserve">1. </w:t>
            </w:r>
            <w:r w:rsidR="00235667" w:rsidRPr="006C7B0E">
              <w:t xml:space="preserve">Оформление стендов открытого доступа </w:t>
            </w:r>
          </w:p>
          <w:p w:rsidR="00235667" w:rsidRPr="006C7B0E" w:rsidRDefault="00B42C94" w:rsidP="006C7B0E">
            <w:pPr>
              <w:jc w:val="both"/>
              <w:outlineLvl w:val="0"/>
            </w:pPr>
            <w:r w:rsidRPr="006C7B0E">
              <w:t>2</w:t>
            </w:r>
            <w:r w:rsidR="008A7340" w:rsidRPr="006C7B0E">
              <w:t>.</w:t>
            </w:r>
            <w:r w:rsidRPr="006C7B0E">
              <w:t xml:space="preserve"> </w:t>
            </w:r>
            <w:r w:rsidR="00235667" w:rsidRPr="006C7B0E">
              <w:t>Проведение тематических бесед по воспитанию духовных и нравственных качеств</w:t>
            </w:r>
            <w:r w:rsidR="00280103">
              <w:t xml:space="preserve"> личности.  «Сердце на ладошку»</w:t>
            </w:r>
            <w:r w:rsidR="00235667" w:rsidRPr="006C7B0E">
              <w:t>, «Если рядом друг», «Что такое счастье?», «История моего района в истории страны»- исторический час.</w:t>
            </w:r>
          </w:p>
          <w:p w:rsidR="00B42C94" w:rsidRPr="006C7B0E" w:rsidRDefault="00B42C94" w:rsidP="006C7B0E">
            <w:pPr>
              <w:jc w:val="both"/>
              <w:outlineLvl w:val="0"/>
            </w:pPr>
            <w:r w:rsidRPr="006C7B0E">
              <w:t xml:space="preserve">3. Установка фильтров для ограничения доступа несовершеннолетних к запрещенным сайтам. </w:t>
            </w:r>
          </w:p>
          <w:p w:rsidR="00B42C94" w:rsidRPr="006C7B0E" w:rsidRDefault="00B42C94" w:rsidP="006C7B0E">
            <w:pPr>
              <w:jc w:val="both"/>
              <w:outlineLvl w:val="0"/>
            </w:pPr>
            <w:r w:rsidRPr="006C7B0E">
              <w:t>4</w:t>
            </w:r>
            <w:r w:rsidR="008A7340" w:rsidRPr="006C7B0E">
              <w:t>.</w:t>
            </w:r>
            <w:r w:rsidRPr="006C7B0E">
              <w:t xml:space="preserve"> Организация занятости несовершеннолетних. </w:t>
            </w:r>
          </w:p>
          <w:p w:rsidR="006B30FE" w:rsidRPr="006C7B0E" w:rsidRDefault="006B30FE" w:rsidP="006C7B0E">
            <w:pPr>
              <w:jc w:val="both"/>
              <w:outlineLvl w:val="0"/>
            </w:pPr>
          </w:p>
        </w:tc>
      </w:tr>
      <w:tr w:rsidR="006B30FE" w:rsidRPr="006C7B0E" w:rsidTr="0033491B">
        <w:tc>
          <w:tcPr>
            <w:tcW w:w="2126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0915" w:type="dxa"/>
          </w:tcPr>
          <w:p w:rsidR="006B30FE" w:rsidRPr="006C7B0E" w:rsidRDefault="00B42C94" w:rsidP="006C7B0E">
            <w:pPr>
              <w:pStyle w:val="ac"/>
              <w:ind w:left="0"/>
              <w:jc w:val="both"/>
              <w:outlineLvl w:val="0"/>
            </w:pPr>
            <w:r w:rsidRPr="006C7B0E">
              <w:t>1.</w:t>
            </w:r>
            <w:r w:rsidR="0033491B" w:rsidRPr="006C7B0E">
              <w:t xml:space="preserve"> </w:t>
            </w:r>
            <w:r w:rsidRPr="006C7B0E">
              <w:t xml:space="preserve">Проведение тематических экскурсий для несовершеннолетних в </w:t>
            </w:r>
            <w:proofErr w:type="spellStart"/>
            <w:r w:rsidRPr="006C7B0E">
              <w:t>т.ч</w:t>
            </w:r>
            <w:proofErr w:type="spellEnd"/>
            <w:r w:rsidRPr="006C7B0E">
              <w:t xml:space="preserve">. и для несовершеннолетних состоящих на </w:t>
            </w:r>
            <w:proofErr w:type="spellStart"/>
            <w:r w:rsidRPr="006C7B0E">
              <w:t>проф.учете</w:t>
            </w:r>
            <w:proofErr w:type="spellEnd"/>
            <w:r w:rsidRPr="006C7B0E">
              <w:t>.</w:t>
            </w:r>
          </w:p>
        </w:tc>
      </w:tr>
      <w:tr w:rsidR="006B30FE" w:rsidRPr="006C7B0E" w:rsidTr="0033491B">
        <w:tc>
          <w:tcPr>
            <w:tcW w:w="2126" w:type="dxa"/>
          </w:tcPr>
          <w:p w:rsidR="006B30FE" w:rsidRPr="006C7B0E" w:rsidRDefault="006B30FE" w:rsidP="006C7B0E">
            <w:pPr>
              <w:pStyle w:val="ac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10915" w:type="dxa"/>
          </w:tcPr>
          <w:p w:rsidR="006B30FE" w:rsidRPr="006C7B0E" w:rsidRDefault="00B42C94" w:rsidP="006C7B0E">
            <w:pPr>
              <w:pStyle w:val="ac"/>
              <w:ind w:left="0"/>
              <w:jc w:val="both"/>
              <w:outlineLvl w:val="0"/>
            </w:pPr>
            <w:r w:rsidRPr="006C7B0E">
              <w:t>1. Концерты для населения с привлечением к участию несовершеннолетних, состоящих на учете.</w:t>
            </w:r>
          </w:p>
        </w:tc>
      </w:tr>
    </w:tbl>
    <w:p w:rsidR="0033491B" w:rsidRPr="006C7B0E" w:rsidRDefault="0033491B" w:rsidP="006C7B0E">
      <w:pPr>
        <w:pStyle w:val="15"/>
        <w:ind w:firstLine="708"/>
        <w:jc w:val="both"/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jc w:val="both"/>
        <w:rPr>
          <w:lang w:eastAsia="zh-CN"/>
        </w:rPr>
      </w:pPr>
    </w:p>
    <w:p w:rsidR="0033491B" w:rsidRPr="006C7B0E" w:rsidRDefault="0033491B" w:rsidP="006C7B0E">
      <w:pPr>
        <w:pStyle w:val="15"/>
        <w:ind w:firstLine="708"/>
        <w:jc w:val="both"/>
      </w:pPr>
    </w:p>
    <w:p w:rsidR="0033491B" w:rsidRPr="006C7B0E" w:rsidRDefault="0033491B" w:rsidP="006C7B0E">
      <w:pPr>
        <w:pStyle w:val="15"/>
        <w:ind w:firstLine="708"/>
        <w:jc w:val="both"/>
      </w:pPr>
    </w:p>
    <w:p w:rsidR="0033491B" w:rsidRPr="006C7B0E" w:rsidRDefault="0033491B" w:rsidP="006C7B0E">
      <w:pPr>
        <w:pStyle w:val="15"/>
        <w:ind w:firstLine="708"/>
        <w:jc w:val="both"/>
      </w:pPr>
    </w:p>
    <w:p w:rsidR="00B42C94" w:rsidRPr="006C7B0E" w:rsidRDefault="0033491B" w:rsidP="006C7B0E">
      <w:pPr>
        <w:pStyle w:val="15"/>
        <w:ind w:firstLine="708"/>
        <w:jc w:val="both"/>
      </w:pPr>
      <w:r w:rsidRPr="006C7B0E">
        <w:br w:type="textWrapping" w:clear="all"/>
      </w:r>
      <w:r w:rsidRPr="006C7B0E">
        <w:tab/>
      </w:r>
      <w:r w:rsidR="00B42C94" w:rsidRPr="006C7B0E">
        <w:t xml:space="preserve">Профилактика негативных явлений в молодежной среде сегодня становится одной из важнейших социальных задач общества. Особой остротой проблема стоит среди подрастающего поколения. Молодежь, подростки сегодня, как никогда нуждаются в защите, в умелом и заботливом предостережении. </w:t>
      </w:r>
    </w:p>
    <w:p w:rsidR="00B42C94" w:rsidRPr="006C7B0E" w:rsidRDefault="00B42C94" w:rsidP="006C7B0E">
      <w:pPr>
        <w:pStyle w:val="c7c5c50"/>
        <w:spacing w:before="0" w:after="0"/>
        <w:ind w:firstLine="708"/>
        <w:jc w:val="both"/>
        <w:rPr>
          <w:b/>
          <w:bCs/>
          <w:i/>
          <w:iCs/>
        </w:rPr>
      </w:pPr>
      <w:r w:rsidRPr="006C7B0E">
        <w:t>Наиболее продуктивным в борьбе с негати</w:t>
      </w:r>
      <w:r w:rsidR="00280103">
        <w:t>вными явлениями является именно</w:t>
      </w:r>
      <w:r w:rsidRPr="006C7B0E">
        <w:t xml:space="preserve"> профилактика. </w:t>
      </w:r>
      <w:r w:rsidRPr="006C7B0E">
        <w:rPr>
          <w:rStyle w:val="c3"/>
          <w:rFonts w:eastAsia="Calibri"/>
        </w:rPr>
        <w:t>Специфическая задача учреждений культуры заключается в проведении р</w:t>
      </w:r>
      <w:r w:rsidR="0033491B" w:rsidRPr="006C7B0E">
        <w:rPr>
          <w:rStyle w:val="c3"/>
          <w:rFonts w:eastAsia="Calibri"/>
        </w:rPr>
        <w:t>анней (первичной) профилактики.</w:t>
      </w:r>
      <w:r w:rsidRPr="006C7B0E">
        <w:rPr>
          <w:rStyle w:val="c3"/>
          <w:rFonts w:eastAsia="Calibri"/>
        </w:rPr>
        <w:t xml:space="preserve"> Основой ранней профилактики является, прежде всего, своевременное выявление типичных кризисных ситуаций, возникающих у детей и подростков. Ведь именно вовремя замеченные отклонения в поведении </w:t>
      </w:r>
      <w:r w:rsidR="00280103">
        <w:rPr>
          <w:rStyle w:val="c3"/>
          <w:rFonts w:eastAsia="Calibri"/>
        </w:rPr>
        <w:lastRenderedPageBreak/>
        <w:t xml:space="preserve">несовершеннолетних </w:t>
      </w:r>
      <w:r w:rsidRPr="006C7B0E">
        <w:rPr>
          <w:rStyle w:val="c3"/>
          <w:rFonts w:eastAsia="Calibri"/>
        </w:rPr>
        <w:t>могут сыграть важную роль в предотвращении деформации личности ребенка, которая приводит к правонарушениям, преступлениям и другим асоциальным явлениям.</w:t>
      </w:r>
    </w:p>
    <w:p w:rsidR="00B42C94" w:rsidRPr="006C7B0E" w:rsidRDefault="00B42C94" w:rsidP="006C7B0E">
      <w:pPr>
        <w:pStyle w:val="c7c5c50"/>
        <w:spacing w:before="0" w:after="0"/>
        <w:ind w:firstLine="708"/>
        <w:jc w:val="both"/>
      </w:pPr>
      <w:r w:rsidRPr="006C7B0E">
        <w:rPr>
          <w:b/>
          <w:bCs/>
          <w:i/>
          <w:iCs/>
        </w:rPr>
        <w:t>Основная цель профилактики - помочь подростку и молодому человеку развить в себе сильную социальную личность и выработать жизненную позиция, способную противостоять факторам риска.</w:t>
      </w:r>
    </w:p>
    <w:p w:rsidR="00B42C94" w:rsidRPr="006C7B0E" w:rsidRDefault="00B42C94" w:rsidP="006C7B0E">
      <w:pPr>
        <w:pStyle w:val="c7c5"/>
        <w:spacing w:before="0" w:after="0"/>
        <w:ind w:firstLine="708"/>
        <w:jc w:val="both"/>
      </w:pPr>
      <w:r w:rsidRPr="006C7B0E">
        <w:t xml:space="preserve">Первое направление - </w:t>
      </w:r>
      <w:r w:rsidRPr="006C7B0E">
        <w:rPr>
          <w:b/>
          <w:bCs/>
          <w:i/>
          <w:iCs/>
        </w:rPr>
        <w:t>формирование у подростков и молодежи ценностного отношения к здоровому образу жизни.</w:t>
      </w:r>
      <w:r w:rsidRPr="006C7B0E">
        <w:rPr>
          <w:bCs/>
          <w:iCs/>
        </w:rPr>
        <w:t xml:space="preserve"> В данное направление включает в себя проведение мероприятия, консультаций, тренингов, пропагандирующих здоровый образ жизни, занятия спортом. Они проводятся с несовершеннолетними и молодежью всех возрастов и пользуются популярностью за счет свободной формы проведения, заинтересованности участников в результате. К данному направлению можно отнести просмотры фильмов, дискуссии, круглые столы и другие формы мероприятий, которые проводятся с несовершеннолетними в учреждениях культуры. </w:t>
      </w:r>
    </w:p>
    <w:p w:rsidR="00B42C94" w:rsidRPr="006C7B0E" w:rsidRDefault="00B42C94" w:rsidP="006C7B0E">
      <w:pPr>
        <w:pStyle w:val="c7c5"/>
        <w:spacing w:before="0" w:after="0"/>
        <w:ind w:firstLine="708"/>
        <w:jc w:val="both"/>
      </w:pPr>
      <w:r w:rsidRPr="006C7B0E">
        <w:t xml:space="preserve">Второе направление – </w:t>
      </w:r>
      <w:r w:rsidRPr="006C7B0E">
        <w:rPr>
          <w:b/>
          <w:bCs/>
          <w:i/>
          <w:iCs/>
        </w:rPr>
        <w:t xml:space="preserve">создание добровольческого движения </w:t>
      </w:r>
      <w:r w:rsidRPr="006C7B0E">
        <w:t xml:space="preserve">по профилактике негативных явлений. В данном случае работу по первичной профилактике среди подростков и молодежи проводят их сверстники – волонтеры. На базе МКУК РКДЦ «Победа» организована группа добровольцев, состоящая из 10 человек и включающая в себя наиболее активных представителей несовершеннолетних. С группой проводятся ежемесячные занятия, которые включают в себя курсы тренингов, практические и информационные занятия: «Зависимость от наркотиков», «С чего начать?», «Капитан или пассажир?», «Принципы здорового образа жизни», «Скажи алкоголю НЕТ!» и др. </w:t>
      </w:r>
    </w:p>
    <w:p w:rsidR="00B42C94" w:rsidRPr="006C7B0E" w:rsidRDefault="00B42C94" w:rsidP="006C7B0E">
      <w:pPr>
        <w:pStyle w:val="c7c5"/>
        <w:spacing w:before="0" w:after="0"/>
        <w:ind w:firstLine="708"/>
        <w:jc w:val="both"/>
      </w:pPr>
      <w:r w:rsidRPr="006C7B0E">
        <w:t xml:space="preserve">Третье направление – </w:t>
      </w:r>
      <w:r w:rsidRPr="006C7B0E">
        <w:rPr>
          <w:b/>
          <w:bCs/>
          <w:i/>
          <w:iCs/>
        </w:rPr>
        <w:t>организация занятости подростков и молодежи</w:t>
      </w:r>
      <w:r w:rsidRPr="006C7B0E">
        <w:t xml:space="preserve">, </w:t>
      </w:r>
      <w:r w:rsidRPr="006C7B0E">
        <w:rPr>
          <w:b/>
          <w:bCs/>
          <w:i/>
          <w:iCs/>
        </w:rPr>
        <w:t>вовлечение в творческую, интеллектуальную деятельность</w:t>
      </w:r>
      <w:r w:rsidRPr="006C7B0E">
        <w:t>.</w:t>
      </w:r>
    </w:p>
    <w:p w:rsidR="00F50FB0" w:rsidRPr="006C7B0E" w:rsidRDefault="00B42C94" w:rsidP="006C7B0E">
      <w:pPr>
        <w:pStyle w:val="c7c5"/>
        <w:spacing w:before="0" w:after="0"/>
        <w:ind w:firstLine="540"/>
        <w:jc w:val="both"/>
        <w:rPr>
          <w:color w:val="000000"/>
        </w:rPr>
      </w:pPr>
      <w:r w:rsidRPr="006C7B0E">
        <w:t xml:space="preserve">Направление охватывает достаточно большой спектр деятельности: это и занятость подростков во второй половине дня через клубы, различные творческие объединения. Основная цель этого направления - структурирование свободного времени подростков и молодежи, развитие их позитивного потенциала. Подростковый возраст требует активного вовлечения в творческую среду. В этот период следует внимательно относиться в организации свободного времени несовершеннолетних, чтобы оно не стало полем проявления негативной деятельности. Участие в творческих объединениях, различных интеллектуальных конкурсах позволяет подростку и молодому человеку наиболее рационально использовать свое свободное время. </w:t>
      </w:r>
      <w:r w:rsidR="00F50FB0" w:rsidRPr="006C7B0E">
        <w:t xml:space="preserve">На базе учреждений культуры района работают 37 культурно-досуговых формирований различной направленности, из них 14 формирований для детей до 14 лет, 11 формирований для молодежи с 14 до 24 лет. </w:t>
      </w:r>
      <w:r w:rsidR="00F50FB0" w:rsidRPr="006C7B0E">
        <w:rPr>
          <w:color w:val="000000"/>
        </w:rPr>
        <w:t xml:space="preserve">В Центральной районной библиотеке проводятся следующие мероприятия для подростков и молодёжи: </w:t>
      </w:r>
      <w:proofErr w:type="spellStart"/>
      <w:r w:rsidR="00F50FB0" w:rsidRPr="006C7B0E">
        <w:rPr>
          <w:color w:val="000000"/>
        </w:rPr>
        <w:t>конкурсно</w:t>
      </w:r>
      <w:proofErr w:type="spellEnd"/>
      <w:r w:rsidR="00F50FB0" w:rsidRPr="006C7B0E">
        <w:rPr>
          <w:color w:val="000000"/>
        </w:rPr>
        <w:t xml:space="preserve">-игровые программы «Прекрасная страна любовь», «Я солдат твой и сын, Родина!», интеллектуальные игры различной тематики «Голубые очи Земли», «Весь мир – театр…» по творчеству Шекспира, «Люблю Отчизну, я!» по творчеству Лермонтова, «Разгадать бы старинные даты» - исторический </w:t>
      </w:r>
      <w:proofErr w:type="spellStart"/>
      <w:r w:rsidR="00F50FB0" w:rsidRPr="006C7B0E">
        <w:rPr>
          <w:color w:val="000000"/>
        </w:rPr>
        <w:t>квиз</w:t>
      </w:r>
      <w:proofErr w:type="spellEnd"/>
      <w:r w:rsidR="00F50FB0" w:rsidRPr="006C7B0E">
        <w:rPr>
          <w:color w:val="000000"/>
        </w:rPr>
        <w:t>.  Ежегодно проводится акция «</w:t>
      </w:r>
      <w:proofErr w:type="spellStart"/>
      <w:r w:rsidR="00F50FB0" w:rsidRPr="006C7B0E">
        <w:rPr>
          <w:color w:val="000000"/>
        </w:rPr>
        <w:t>Библионочь</w:t>
      </w:r>
      <w:proofErr w:type="spellEnd"/>
      <w:r w:rsidR="00F50FB0" w:rsidRPr="006C7B0E">
        <w:rPr>
          <w:color w:val="000000"/>
        </w:rPr>
        <w:t xml:space="preserve">», в 2019 году темой акции было творчество В.Н. Гоголя мероприятие проходило в форме </w:t>
      </w:r>
      <w:proofErr w:type="spellStart"/>
      <w:r w:rsidR="00F50FB0" w:rsidRPr="006C7B0E">
        <w:rPr>
          <w:color w:val="000000"/>
        </w:rPr>
        <w:t>квеста</w:t>
      </w:r>
      <w:proofErr w:type="spellEnd"/>
      <w:r w:rsidR="00F50FB0" w:rsidRPr="006C7B0E">
        <w:rPr>
          <w:color w:val="000000"/>
        </w:rPr>
        <w:t xml:space="preserve">. Проводятся тренинги по профориентации «Узнай свою профессию», «Путь к успеху». </w:t>
      </w:r>
    </w:p>
    <w:p w:rsidR="00F50FB0" w:rsidRPr="006C7B0E" w:rsidRDefault="00B42C94" w:rsidP="006C7B0E">
      <w:pPr>
        <w:pStyle w:val="c7c5"/>
        <w:spacing w:before="0" w:after="0"/>
        <w:ind w:firstLine="540"/>
        <w:jc w:val="both"/>
        <w:rPr>
          <w:color w:val="000000"/>
        </w:rPr>
      </w:pPr>
      <w:r w:rsidRPr="006C7B0E">
        <w:t xml:space="preserve">Четвертое направление – </w:t>
      </w:r>
      <w:r w:rsidRPr="006C7B0E">
        <w:rPr>
          <w:b/>
          <w:i/>
        </w:rPr>
        <w:t xml:space="preserve">повышение уровня информированности подростков и молодежи по профилактике асоциального поведения. </w:t>
      </w:r>
      <w:r w:rsidR="00F50FB0" w:rsidRPr="006C7B0E">
        <w:t xml:space="preserve">В рамках данного направления в центральной библиотеке оформляются информационные тематические стенды с целью </w:t>
      </w:r>
      <w:r w:rsidR="00F50FB0" w:rsidRPr="006C7B0E">
        <w:lastRenderedPageBreak/>
        <w:t>профилактики негативных явлений сред</w:t>
      </w:r>
      <w:r w:rsidR="00280103">
        <w:t>и несовершеннолетних,</w:t>
      </w:r>
      <w:r w:rsidR="00F50FB0" w:rsidRPr="006C7B0E">
        <w:t xml:space="preserve"> обзорные книжные выставки </w:t>
      </w:r>
      <w:r w:rsidR="00F50FB0" w:rsidRPr="006C7B0E">
        <w:rPr>
          <w:color w:val="000000"/>
        </w:rPr>
        <w:t xml:space="preserve">«Три ступени в бездну», «Знай врага в лицо», «Хорошо здоровым быть», «31 мая – День отказа от курения» и др.  В библиотеке проводятся круглые столы, на которых обсуждаются проблемы подросткового алкоголизма, вопросы о </w:t>
      </w:r>
      <w:proofErr w:type="spellStart"/>
      <w:r w:rsidR="00F50FB0" w:rsidRPr="006C7B0E">
        <w:rPr>
          <w:color w:val="000000"/>
        </w:rPr>
        <w:t>табакокурении</w:t>
      </w:r>
      <w:proofErr w:type="spellEnd"/>
      <w:r w:rsidR="00F50FB0" w:rsidRPr="006C7B0E">
        <w:rPr>
          <w:color w:val="000000"/>
        </w:rPr>
        <w:t xml:space="preserve"> несовершеннолетних: «Твоё здоровье в твоих руках», «Пивной алкоголизм», «Даже не пробуй!» и </w:t>
      </w:r>
      <w:proofErr w:type="spellStart"/>
      <w:proofErr w:type="gramStart"/>
      <w:r w:rsidR="00F50FB0" w:rsidRPr="006C7B0E">
        <w:rPr>
          <w:color w:val="000000"/>
        </w:rPr>
        <w:t>др</w:t>
      </w:r>
      <w:proofErr w:type="spellEnd"/>
      <w:r w:rsidR="0033491B" w:rsidRPr="006C7B0E">
        <w:rPr>
          <w:color w:val="000000"/>
        </w:rPr>
        <w:t xml:space="preserve"> </w:t>
      </w:r>
      <w:r w:rsidR="00F50FB0" w:rsidRPr="006C7B0E">
        <w:rPr>
          <w:color w:val="000000"/>
        </w:rPr>
        <w:t>.На</w:t>
      </w:r>
      <w:proofErr w:type="gramEnd"/>
      <w:r w:rsidR="00F50FB0" w:rsidRPr="006C7B0E">
        <w:rPr>
          <w:color w:val="000000"/>
        </w:rPr>
        <w:t xml:space="preserve"> базе  Центральной детской библиотеки проводятся с подростками мероприятия: «Я выбираю здоровый образ жизни», где подростки говорят о том, что здоровье надо беречь смолоду, о вредных привычках, которые вредят детскому организму.</w:t>
      </w:r>
      <w:r w:rsidR="00F50FB0" w:rsidRPr="006C7B0E">
        <w:t xml:space="preserve"> На данных мероприятиях несовершеннолетние имеют возможность поделиться мнением, обозначить волнующую проблему, обсудить вопросы.  До сведения </w:t>
      </w:r>
      <w:proofErr w:type="gramStart"/>
      <w:r w:rsidR="00F50FB0" w:rsidRPr="006C7B0E">
        <w:t>подростков  доводится</w:t>
      </w:r>
      <w:proofErr w:type="gramEnd"/>
      <w:r w:rsidR="00F50FB0" w:rsidRPr="006C7B0E">
        <w:t xml:space="preserve"> информация о правах, обязанностях, уголовной и административной ответственности, а также о работе детского телефона доверия и возможности получения психологической помощи. С целью проведения информационной компании о работе единого общероссийского телефона доверия 8-800-2000-122 в учреждениях культуры района организована работа по получению и размещению на информационных стендах рекламно-информационных материалов Фонда поддержки детей, находящихся в трудной жизненной ситуации. Систематически осуществляется контроль за обеспечением информационной безопасности</w:t>
      </w:r>
      <w:r w:rsidR="00FA5689">
        <w:t xml:space="preserve"> несовершеннолетних. Ограничен </w:t>
      </w:r>
      <w:r w:rsidR="00F50FB0" w:rsidRPr="006C7B0E">
        <w:t xml:space="preserve">доступ несовершеннолетних к информационным ресурсам, не совместимым с целями и задачами воспитания и образования (установлены фильтры). </w:t>
      </w:r>
      <w:r w:rsidR="00F50FB0" w:rsidRPr="006C7B0E">
        <w:rPr>
          <w:color w:val="000000"/>
        </w:rPr>
        <w:t>В библиотеках района в течении года</w:t>
      </w:r>
      <w:r w:rsidR="00FA5689">
        <w:rPr>
          <w:color w:val="000000"/>
        </w:rPr>
        <w:t xml:space="preserve"> проходят часы информации, где </w:t>
      </w:r>
      <w:r w:rsidR="00F50FB0" w:rsidRPr="006C7B0E">
        <w:rPr>
          <w:color w:val="000000"/>
        </w:rPr>
        <w:t xml:space="preserve">детям </w:t>
      </w:r>
      <w:proofErr w:type="gramStart"/>
      <w:r w:rsidR="00F50FB0" w:rsidRPr="006C7B0E">
        <w:rPr>
          <w:color w:val="000000"/>
        </w:rPr>
        <w:t>рассказывают  о</w:t>
      </w:r>
      <w:proofErr w:type="gramEnd"/>
      <w:r w:rsidR="00F50FB0" w:rsidRPr="006C7B0E">
        <w:rPr>
          <w:color w:val="000000"/>
        </w:rPr>
        <w:t xml:space="preserve"> том, для чего предназначен Телефон доверия и как работает Служба детского Телефона доверия; рассказывают о Службе детского Телефона доверия как о виде психологической помощи; рассуждают на тему: «Как поддержать друг друга в семье родителям и детям в сложных ситуациях?»; обсуждают примерные вопросы, с которыми дети могут обратиться на Телефон доверия.</w:t>
      </w:r>
    </w:p>
    <w:p w:rsidR="00B42C94" w:rsidRPr="006C7B0E" w:rsidRDefault="00B42C94" w:rsidP="006C7B0E">
      <w:pPr>
        <w:pStyle w:val="c7c5"/>
        <w:spacing w:before="0" w:after="0"/>
        <w:ind w:firstLine="708"/>
        <w:jc w:val="both"/>
      </w:pPr>
      <w:r w:rsidRPr="006C7B0E">
        <w:t>Одним из направлений деятельности учреждений культуры является организация занятости детей и подростков в</w:t>
      </w:r>
      <w:r w:rsidR="00FA5689">
        <w:t xml:space="preserve"> летнее время. В график работы </w:t>
      </w:r>
      <w:r w:rsidRPr="006C7B0E">
        <w:t>коллективов в летние месяцы вносятся изменения, позволяющие подросткам посещать занятия с 10-00 до 20-00 часов.</w:t>
      </w:r>
    </w:p>
    <w:p w:rsidR="006B30FE" w:rsidRPr="006C7B0E" w:rsidRDefault="006B30FE" w:rsidP="006C7B0E">
      <w:pPr>
        <w:pStyle w:val="ac"/>
        <w:jc w:val="both"/>
        <w:outlineLvl w:val="0"/>
        <w:rPr>
          <w:i/>
        </w:rPr>
      </w:pPr>
    </w:p>
    <w:p w:rsidR="006B30FE" w:rsidRPr="006C7B0E" w:rsidRDefault="0033491B" w:rsidP="006C7B0E">
      <w:pPr>
        <w:tabs>
          <w:tab w:val="left" w:pos="709"/>
        </w:tabs>
        <w:jc w:val="both"/>
        <w:outlineLvl w:val="0"/>
        <w:rPr>
          <w:b/>
        </w:rPr>
      </w:pPr>
      <w:r w:rsidRPr="006C7B0E">
        <w:rPr>
          <w:b/>
        </w:rPr>
        <w:tab/>
        <w:t>13.</w:t>
      </w:r>
      <w:r w:rsidR="006B30FE" w:rsidRPr="006C7B0E">
        <w:rPr>
          <w:b/>
        </w:rPr>
        <w:t>Финансово-экономическое обеспечение деятельности сферы культуры</w:t>
      </w:r>
    </w:p>
    <w:p w:rsidR="006B30FE" w:rsidRPr="006C7B0E" w:rsidRDefault="006B30FE" w:rsidP="006C7B0E">
      <w:pPr>
        <w:pStyle w:val="ac"/>
        <w:tabs>
          <w:tab w:val="left" w:pos="851"/>
        </w:tabs>
        <w:ind w:left="0" w:firstLine="357"/>
        <w:jc w:val="both"/>
        <w:outlineLvl w:val="0"/>
        <w:rPr>
          <w:b/>
        </w:rPr>
      </w:pPr>
    </w:p>
    <w:p w:rsidR="006B30FE" w:rsidRPr="006C7B0E" w:rsidRDefault="006B30FE" w:rsidP="006C7B0E">
      <w:pPr>
        <w:pStyle w:val="ac"/>
        <w:numPr>
          <w:ilvl w:val="1"/>
          <w:numId w:val="14"/>
        </w:numPr>
        <w:tabs>
          <w:tab w:val="left" w:pos="851"/>
        </w:tabs>
        <w:jc w:val="both"/>
      </w:pPr>
      <w:r w:rsidRPr="006C7B0E">
        <w:t>Обеспечение сферы культуры из бюджетов муниципальных образований.</w:t>
      </w:r>
    </w:p>
    <w:p w:rsidR="006B30FE" w:rsidRPr="006C7B0E" w:rsidRDefault="006B30FE" w:rsidP="006C7B0E">
      <w:pPr>
        <w:tabs>
          <w:tab w:val="left" w:pos="851"/>
        </w:tabs>
        <w:ind w:firstLine="357"/>
        <w:jc w:val="both"/>
      </w:pPr>
    </w:p>
    <w:tbl>
      <w:tblPr>
        <w:tblW w:w="12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78"/>
        <w:gridCol w:w="2641"/>
        <w:gridCol w:w="859"/>
        <w:gridCol w:w="2259"/>
        <w:gridCol w:w="3119"/>
        <w:gridCol w:w="19"/>
      </w:tblGrid>
      <w:tr w:rsidR="006B30FE" w:rsidRPr="006C7B0E" w:rsidTr="007A5B34">
        <w:trPr>
          <w:jc w:val="center"/>
        </w:trPr>
        <w:tc>
          <w:tcPr>
            <w:tcW w:w="12205" w:type="dxa"/>
            <w:gridSpan w:val="7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Объем средств консолидированного бюджета на культуру </w:t>
            </w:r>
          </w:p>
        </w:tc>
      </w:tr>
      <w:tr w:rsidR="006B30FE" w:rsidRPr="006C7B0E" w:rsidTr="007A5B34">
        <w:trPr>
          <w:jc w:val="center"/>
        </w:trPr>
        <w:tc>
          <w:tcPr>
            <w:tcW w:w="5949" w:type="dxa"/>
            <w:gridSpan w:val="3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 г.</w:t>
            </w:r>
          </w:p>
        </w:tc>
        <w:tc>
          <w:tcPr>
            <w:tcW w:w="6251" w:type="dxa"/>
            <w:gridSpan w:val="4"/>
            <w:tcBorders>
              <w:lef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2020 г.</w:t>
            </w:r>
          </w:p>
        </w:tc>
      </w:tr>
      <w:tr w:rsidR="006B30FE" w:rsidRPr="006C7B0E" w:rsidTr="007A5B34">
        <w:trPr>
          <w:jc w:val="center"/>
        </w:trPr>
        <w:tc>
          <w:tcPr>
            <w:tcW w:w="2830" w:type="dxa"/>
            <w:vMerge w:val="restart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Объем средств, фактически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(тыс. руб.)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Исполнение</w:t>
            </w:r>
          </w:p>
        </w:tc>
        <w:tc>
          <w:tcPr>
            <w:tcW w:w="6251" w:type="dxa"/>
            <w:gridSpan w:val="4"/>
            <w:tcBorders>
              <w:lef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Запланировано</w:t>
            </w:r>
          </w:p>
        </w:tc>
      </w:tr>
      <w:tr w:rsidR="006B30FE" w:rsidRPr="006C7B0E" w:rsidTr="007A5B34">
        <w:trPr>
          <w:gridAfter w:val="1"/>
          <w:wAfter w:w="19" w:type="dxa"/>
          <w:jc w:val="center"/>
        </w:trPr>
        <w:tc>
          <w:tcPr>
            <w:tcW w:w="2830" w:type="dxa"/>
            <w:vMerge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факт %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Сумма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(тыс. руб.)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(+) (-)</w:t>
            </w:r>
          </w:p>
          <w:p w:rsidR="006B30FE" w:rsidRPr="006C7B0E" w:rsidRDefault="00A251C1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сравнении с 2019</w:t>
            </w:r>
            <w:r w:rsidR="006B30FE" w:rsidRPr="006C7B0E">
              <w:rPr>
                <w:sz w:val="20"/>
                <w:szCs w:val="20"/>
              </w:rPr>
              <w:t xml:space="preserve"> г.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(тыс. руб.)</w:t>
            </w:r>
          </w:p>
        </w:tc>
      </w:tr>
      <w:tr w:rsidR="006B30FE" w:rsidRPr="006C7B0E" w:rsidTr="007A5B34">
        <w:trPr>
          <w:gridAfter w:val="1"/>
          <w:wAfter w:w="19" w:type="dxa"/>
          <w:jc w:val="center"/>
        </w:trPr>
        <w:tc>
          <w:tcPr>
            <w:tcW w:w="2830" w:type="dxa"/>
            <w:vAlign w:val="center"/>
          </w:tcPr>
          <w:p w:rsidR="006B30FE" w:rsidRPr="006C7B0E" w:rsidRDefault="005113B0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B07CD8">
              <w:rPr>
                <w:sz w:val="20"/>
                <w:szCs w:val="20"/>
              </w:rPr>
              <w:t>43483,9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6B30FE" w:rsidRPr="006C7B0E" w:rsidRDefault="005113B0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97,97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6B30FE" w:rsidRPr="006C7B0E" w:rsidRDefault="005113B0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44270,3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B30FE" w:rsidRPr="006C7B0E" w:rsidRDefault="005113B0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+786,4</w:t>
            </w:r>
          </w:p>
        </w:tc>
      </w:tr>
      <w:tr w:rsidR="006B30FE" w:rsidRPr="006C7B0E" w:rsidTr="007A5B34">
        <w:trPr>
          <w:jc w:val="center"/>
        </w:trPr>
        <w:tc>
          <w:tcPr>
            <w:tcW w:w="12205" w:type="dxa"/>
            <w:gridSpan w:val="7"/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Доля расходов на культуру в консолидированном бюджете муниципального образования</w:t>
            </w:r>
          </w:p>
        </w:tc>
      </w:tr>
      <w:tr w:rsidR="006B30FE" w:rsidRPr="006C7B0E" w:rsidTr="007A5B34">
        <w:trPr>
          <w:jc w:val="center"/>
        </w:trPr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>2019 г.</w:t>
            </w:r>
          </w:p>
        </w:tc>
        <w:tc>
          <w:tcPr>
            <w:tcW w:w="889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2020 г.</w:t>
            </w:r>
          </w:p>
        </w:tc>
      </w:tr>
      <w:tr w:rsidR="006B30FE" w:rsidRPr="006C7B0E" w:rsidTr="007A5B34">
        <w:trPr>
          <w:jc w:val="center"/>
        </w:trPr>
        <w:tc>
          <w:tcPr>
            <w:tcW w:w="33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фактически %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запланировано %</w:t>
            </w:r>
          </w:p>
        </w:tc>
        <w:tc>
          <w:tcPr>
            <w:tcW w:w="53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(+) (-) в сравнении с 2019 г. %</w:t>
            </w:r>
          </w:p>
        </w:tc>
      </w:tr>
      <w:tr w:rsidR="006B30FE" w:rsidRPr="006C7B0E" w:rsidTr="005113B0">
        <w:trPr>
          <w:trHeight w:val="268"/>
          <w:jc w:val="center"/>
        </w:trPr>
        <w:tc>
          <w:tcPr>
            <w:tcW w:w="3308" w:type="dxa"/>
            <w:gridSpan w:val="2"/>
            <w:shd w:val="clear" w:color="auto" w:fill="auto"/>
          </w:tcPr>
          <w:p w:rsidR="006B30FE" w:rsidRPr="006C7B0E" w:rsidRDefault="005113B0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9,64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6B30FE" w:rsidRPr="006C7B0E" w:rsidRDefault="005113B0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10,79</w:t>
            </w:r>
          </w:p>
        </w:tc>
        <w:tc>
          <w:tcPr>
            <w:tcW w:w="5397" w:type="dxa"/>
            <w:gridSpan w:val="3"/>
            <w:shd w:val="clear" w:color="auto" w:fill="auto"/>
          </w:tcPr>
          <w:p w:rsidR="006B30FE" w:rsidRPr="006C7B0E" w:rsidRDefault="005113B0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+1,15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851"/>
        </w:tabs>
        <w:ind w:left="357"/>
        <w:jc w:val="both"/>
        <w:rPr>
          <w:b/>
          <w:sz w:val="20"/>
          <w:szCs w:val="20"/>
          <w:u w:val="single"/>
        </w:rPr>
      </w:pPr>
    </w:p>
    <w:p w:rsidR="006B30FE" w:rsidRPr="006C7B0E" w:rsidRDefault="006B30FE" w:rsidP="006C7B0E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  <w:r w:rsidRPr="006C7B0E">
        <w:rPr>
          <w:rFonts w:eastAsia="Calibri"/>
          <w:b/>
          <w:i/>
          <w:lang w:eastAsia="en-US" w:bidi="en-US"/>
        </w:rPr>
        <w:t>Примечание</w:t>
      </w:r>
      <w:r w:rsidRPr="006C7B0E">
        <w:rPr>
          <w:rFonts w:eastAsia="Calibri"/>
          <w:i/>
          <w:lang w:eastAsia="en-US" w:bidi="en-US"/>
        </w:rPr>
        <w:t xml:space="preserve">: </w:t>
      </w:r>
      <w:proofErr w:type="gramStart"/>
      <w:r w:rsidRPr="006C7B0E">
        <w:rPr>
          <w:rFonts w:eastAsia="Calibri"/>
          <w:i/>
          <w:lang w:eastAsia="en-US" w:bidi="en-US"/>
        </w:rPr>
        <w:t>В</w:t>
      </w:r>
      <w:proofErr w:type="gramEnd"/>
      <w:r w:rsidRPr="006C7B0E">
        <w:rPr>
          <w:rFonts w:eastAsia="Calibri"/>
          <w:i/>
          <w:lang w:eastAsia="en-US" w:bidi="en-US"/>
        </w:rPr>
        <w:t xml:space="preserve"> случае отклонения от 100% исполнения бюджета указать причины неисполнения (перевыполнения).</w:t>
      </w:r>
    </w:p>
    <w:p w:rsidR="006B30FE" w:rsidRPr="006C7B0E" w:rsidRDefault="006B30FE" w:rsidP="006C7B0E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</w:p>
    <w:p w:rsidR="006B30FE" w:rsidRPr="006C7B0E" w:rsidRDefault="006B30FE" w:rsidP="006C7B0E">
      <w:pPr>
        <w:pStyle w:val="ac"/>
        <w:tabs>
          <w:tab w:val="left" w:pos="851"/>
        </w:tabs>
        <w:ind w:left="0" w:firstLine="357"/>
        <w:jc w:val="both"/>
      </w:pPr>
      <w:r w:rsidRPr="006C7B0E">
        <w:t>13.2. Объем доходов от приносящей доход деятельности.</w:t>
      </w:r>
    </w:p>
    <w:p w:rsidR="006B30FE" w:rsidRPr="006C7B0E" w:rsidRDefault="006B30FE" w:rsidP="006C7B0E">
      <w:pPr>
        <w:pStyle w:val="ac"/>
        <w:tabs>
          <w:tab w:val="left" w:pos="851"/>
        </w:tabs>
        <w:ind w:left="0"/>
        <w:jc w:val="both"/>
        <w:rPr>
          <w:sz w:val="16"/>
          <w:szCs w:val="16"/>
        </w:rPr>
      </w:pPr>
    </w:p>
    <w:tbl>
      <w:tblPr>
        <w:tblW w:w="126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984"/>
        <w:gridCol w:w="2268"/>
        <w:gridCol w:w="2694"/>
        <w:gridCol w:w="2835"/>
      </w:tblGrid>
      <w:tr w:rsidR="007A5B34" w:rsidRPr="006C7B0E" w:rsidTr="007A5B34">
        <w:tc>
          <w:tcPr>
            <w:tcW w:w="2864" w:type="dxa"/>
            <w:vMerge w:val="restart"/>
            <w:vAlign w:val="center"/>
          </w:tcPr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 xml:space="preserve">объем доходов, </w:t>
            </w:r>
            <w:r w:rsidRPr="006C7B0E">
              <w:rPr>
                <w:rFonts w:eastAsia="Calibri"/>
                <w:spacing w:val="-4"/>
                <w:sz w:val="20"/>
                <w:szCs w:val="20"/>
                <w:lang w:eastAsia="en-US" w:bidi="en-US"/>
              </w:rPr>
              <w:t xml:space="preserve">запланированных </w:t>
            </w:r>
          </w:p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 xml:space="preserve">на 2019 г. </w:t>
            </w:r>
          </w:p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(тыс. руб.)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выполнено за 2019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Запланировано</w:t>
            </w:r>
          </w:p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на 2020 г.</w:t>
            </w:r>
          </w:p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(тыс. руб.)</w:t>
            </w:r>
          </w:p>
        </w:tc>
      </w:tr>
      <w:tr w:rsidR="007A5B34" w:rsidRPr="006C7B0E" w:rsidTr="007A5B34">
        <w:trPr>
          <w:trHeight w:val="804"/>
        </w:trPr>
        <w:tc>
          <w:tcPr>
            <w:tcW w:w="2864" w:type="dxa"/>
            <w:vMerge/>
          </w:tcPr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сумма (тыс. руб.)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%</w:t>
            </w:r>
          </w:p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pacing w:val="-12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pacing w:val="-12"/>
                <w:sz w:val="20"/>
                <w:szCs w:val="20"/>
                <w:lang w:eastAsia="en-US" w:bidi="en-US"/>
              </w:rPr>
              <w:t>выполнения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% от консолидированного бюджета сферы культуры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A5B34" w:rsidRPr="006C7B0E" w:rsidRDefault="007A5B34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</w:p>
        </w:tc>
      </w:tr>
      <w:tr w:rsidR="006B30FE" w:rsidRPr="006C7B0E" w:rsidTr="00D23480">
        <w:trPr>
          <w:trHeight w:val="350"/>
        </w:trPr>
        <w:tc>
          <w:tcPr>
            <w:tcW w:w="2864" w:type="dxa"/>
          </w:tcPr>
          <w:p w:rsidR="006B30FE" w:rsidRPr="006C7B0E" w:rsidRDefault="00D23480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1254,7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B30FE" w:rsidRPr="006C7B0E" w:rsidRDefault="00D23480" w:rsidP="006C7B0E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1348,8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B30FE" w:rsidRPr="006C7B0E" w:rsidRDefault="00D23480" w:rsidP="006C7B0E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107,5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0FE" w:rsidRPr="006C7B0E" w:rsidRDefault="00D23480" w:rsidP="006C7B0E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3,1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30FE" w:rsidRPr="006C7B0E" w:rsidRDefault="00D23480" w:rsidP="006C7B0E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736,0</w:t>
            </w:r>
          </w:p>
        </w:tc>
      </w:tr>
    </w:tbl>
    <w:p w:rsidR="007A5B34" w:rsidRPr="006C7B0E" w:rsidRDefault="007A5B34" w:rsidP="006C7B0E">
      <w:pPr>
        <w:pStyle w:val="ac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:rsidR="007A5B34" w:rsidRPr="006C7B0E" w:rsidRDefault="007A5B34" w:rsidP="006C7B0E">
      <w:pPr>
        <w:pStyle w:val="ac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</w:pPr>
      <w:r w:rsidRPr="006C7B0E">
        <w:t>13.3. Израсходовано от приносящей доход деятельности</w:t>
      </w:r>
    </w:p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  <w:rPr>
          <w:sz w:val="16"/>
          <w:szCs w:val="16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2410"/>
        <w:gridCol w:w="2693"/>
        <w:gridCol w:w="2835"/>
        <w:gridCol w:w="2694"/>
      </w:tblGrid>
      <w:tr w:rsidR="006B30FE" w:rsidRPr="006C7B0E" w:rsidTr="007A5B34">
        <w:tc>
          <w:tcPr>
            <w:tcW w:w="2013" w:type="dxa"/>
            <w:vMerge w:val="restart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Всего, (тыс. руб.)</w:t>
            </w:r>
          </w:p>
        </w:tc>
        <w:tc>
          <w:tcPr>
            <w:tcW w:w="10632" w:type="dxa"/>
            <w:gridSpan w:val="4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том числе израсходованы на (руб.)</w:t>
            </w:r>
          </w:p>
        </w:tc>
      </w:tr>
      <w:tr w:rsidR="006B30FE" w:rsidRPr="006C7B0E" w:rsidTr="007A5B34">
        <w:tc>
          <w:tcPr>
            <w:tcW w:w="2013" w:type="dxa"/>
            <w:vMerge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оплату труда</w:t>
            </w:r>
          </w:p>
        </w:tc>
        <w:tc>
          <w:tcPr>
            <w:tcW w:w="2693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приобретение инструментов и оборудования</w:t>
            </w:r>
          </w:p>
        </w:tc>
        <w:tc>
          <w:tcPr>
            <w:tcW w:w="2835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поддержание технического состояния здания</w:t>
            </w:r>
          </w:p>
        </w:tc>
        <w:tc>
          <w:tcPr>
            <w:tcW w:w="2694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социально значимые мероприятия</w:t>
            </w:r>
          </w:p>
        </w:tc>
      </w:tr>
      <w:tr w:rsidR="006B30FE" w:rsidRPr="006C7B0E" w:rsidTr="007A5B34">
        <w:tc>
          <w:tcPr>
            <w:tcW w:w="2013" w:type="dxa"/>
          </w:tcPr>
          <w:p w:rsidR="006B30FE" w:rsidRPr="006C7B0E" w:rsidRDefault="005F3958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1251,3</w:t>
            </w:r>
          </w:p>
        </w:tc>
        <w:tc>
          <w:tcPr>
            <w:tcW w:w="2410" w:type="dxa"/>
          </w:tcPr>
          <w:p w:rsidR="006B30FE" w:rsidRPr="006C7B0E" w:rsidRDefault="005F3958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6B30FE" w:rsidRPr="006C7B0E" w:rsidRDefault="005F3958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128,8</w:t>
            </w:r>
          </w:p>
        </w:tc>
        <w:tc>
          <w:tcPr>
            <w:tcW w:w="2835" w:type="dxa"/>
          </w:tcPr>
          <w:p w:rsidR="006B30FE" w:rsidRPr="006C7B0E" w:rsidRDefault="005F3958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254,4</w:t>
            </w:r>
          </w:p>
        </w:tc>
        <w:tc>
          <w:tcPr>
            <w:tcW w:w="2694" w:type="dxa"/>
          </w:tcPr>
          <w:p w:rsidR="006B30FE" w:rsidRPr="006C7B0E" w:rsidRDefault="005F3958" w:rsidP="006C7B0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218,2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  <w:rPr>
          <w:sz w:val="16"/>
          <w:szCs w:val="16"/>
        </w:rPr>
      </w:pPr>
    </w:p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</w:pPr>
      <w:r w:rsidRPr="006C7B0E">
        <w:t>13.4. Объем средств, полученных от участия в конкурсах, грантах, от спонсоров и т. п. в 2019 г.</w:t>
      </w:r>
    </w:p>
    <w:p w:rsidR="007A5B34" w:rsidRPr="006C7B0E" w:rsidRDefault="007A5B34" w:rsidP="006C7B0E">
      <w:pPr>
        <w:pStyle w:val="ac"/>
        <w:tabs>
          <w:tab w:val="left" w:pos="0"/>
        </w:tabs>
        <w:ind w:left="0" w:firstLine="357"/>
        <w:jc w:val="both"/>
      </w:pPr>
    </w:p>
    <w:tbl>
      <w:tblPr>
        <w:tblW w:w="11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01"/>
        <w:gridCol w:w="2410"/>
      </w:tblGrid>
      <w:tr w:rsidR="006B30FE" w:rsidRPr="006C7B0E" w:rsidTr="007A5B34">
        <w:trPr>
          <w:jc w:val="center"/>
        </w:trPr>
        <w:tc>
          <w:tcPr>
            <w:tcW w:w="567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6C7B0E">
              <w:rPr>
                <w:sz w:val="16"/>
                <w:szCs w:val="16"/>
              </w:rPr>
              <w:t>№</w:t>
            </w:r>
          </w:p>
        </w:tc>
        <w:tc>
          <w:tcPr>
            <w:tcW w:w="8501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Название (конкурса, гранта и т. д.)</w:t>
            </w:r>
          </w:p>
        </w:tc>
        <w:tc>
          <w:tcPr>
            <w:tcW w:w="2410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Сумма (тыс. руб.)</w:t>
            </w:r>
          </w:p>
        </w:tc>
      </w:tr>
      <w:tr w:rsidR="006B30FE" w:rsidRPr="006C7B0E" w:rsidTr="007A5B34">
        <w:trPr>
          <w:jc w:val="center"/>
        </w:trPr>
        <w:tc>
          <w:tcPr>
            <w:tcW w:w="567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1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tabs>
          <w:tab w:val="left" w:pos="851"/>
        </w:tabs>
        <w:ind w:left="0"/>
        <w:jc w:val="both"/>
        <w:rPr>
          <w:b/>
          <w:sz w:val="16"/>
          <w:szCs w:val="16"/>
        </w:rPr>
      </w:pPr>
    </w:p>
    <w:p w:rsidR="006B30FE" w:rsidRPr="006C7B0E" w:rsidRDefault="006B30FE" w:rsidP="006C7B0E">
      <w:pPr>
        <w:pStyle w:val="ac"/>
        <w:tabs>
          <w:tab w:val="left" w:pos="851"/>
        </w:tabs>
        <w:ind w:left="0" w:firstLine="357"/>
        <w:jc w:val="both"/>
      </w:pPr>
      <w:r w:rsidRPr="006C7B0E">
        <w:t>13.5. Объем средств, полученных от участия в проекте «Народные инициативы» в 2019 г.</w:t>
      </w:r>
    </w:p>
    <w:p w:rsidR="0033491B" w:rsidRPr="006C7B0E" w:rsidRDefault="0033491B" w:rsidP="006C7B0E">
      <w:pPr>
        <w:pStyle w:val="ac"/>
        <w:tabs>
          <w:tab w:val="left" w:pos="851"/>
        </w:tabs>
        <w:ind w:left="0" w:firstLine="357"/>
        <w:jc w:val="both"/>
      </w:pPr>
    </w:p>
    <w:tbl>
      <w:tblPr>
        <w:tblW w:w="127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6709"/>
        <w:gridCol w:w="1275"/>
        <w:gridCol w:w="4253"/>
      </w:tblGrid>
      <w:tr w:rsidR="006B30FE" w:rsidRPr="006C7B0E" w:rsidTr="007A5B34">
        <w:trPr>
          <w:jc w:val="center"/>
        </w:trPr>
        <w:tc>
          <w:tcPr>
            <w:tcW w:w="516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№</w:t>
            </w:r>
          </w:p>
        </w:tc>
        <w:tc>
          <w:tcPr>
            <w:tcW w:w="6709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Поселение, учреждение культуры</w:t>
            </w:r>
          </w:p>
        </w:tc>
        <w:tc>
          <w:tcPr>
            <w:tcW w:w="1275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Сумма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(тыс. руб.)</w:t>
            </w:r>
          </w:p>
        </w:tc>
        <w:tc>
          <w:tcPr>
            <w:tcW w:w="4253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 что потрачены полученные средства</w:t>
            </w:r>
          </w:p>
        </w:tc>
      </w:tr>
      <w:tr w:rsidR="006B30FE" w:rsidRPr="006C7B0E" w:rsidTr="007A5B34">
        <w:trPr>
          <w:jc w:val="center"/>
        </w:trPr>
        <w:tc>
          <w:tcPr>
            <w:tcW w:w="51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709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tabs>
          <w:tab w:val="left" w:pos="851"/>
        </w:tabs>
        <w:ind w:left="357"/>
        <w:jc w:val="both"/>
        <w:rPr>
          <w:b/>
          <w:sz w:val="20"/>
          <w:szCs w:val="20"/>
        </w:rPr>
      </w:pPr>
    </w:p>
    <w:p w:rsidR="0033491B" w:rsidRPr="006C7B0E" w:rsidRDefault="0033491B" w:rsidP="006C7B0E">
      <w:pPr>
        <w:pStyle w:val="ac"/>
        <w:ind w:left="0" w:firstLine="357"/>
        <w:jc w:val="both"/>
        <w:rPr>
          <w:b/>
        </w:rPr>
      </w:pPr>
    </w:p>
    <w:p w:rsidR="0033491B" w:rsidRPr="006C7B0E" w:rsidRDefault="0033491B" w:rsidP="006C7B0E">
      <w:pPr>
        <w:pStyle w:val="ac"/>
        <w:ind w:left="0" w:firstLine="357"/>
        <w:jc w:val="both"/>
        <w:rPr>
          <w:b/>
        </w:rPr>
      </w:pPr>
    </w:p>
    <w:p w:rsidR="0033491B" w:rsidRPr="006C7B0E" w:rsidRDefault="0033491B" w:rsidP="006C7B0E">
      <w:pPr>
        <w:pStyle w:val="ac"/>
        <w:ind w:left="0" w:firstLine="357"/>
        <w:jc w:val="both"/>
        <w:rPr>
          <w:b/>
        </w:rPr>
      </w:pPr>
    </w:p>
    <w:p w:rsidR="006B30FE" w:rsidRPr="006C7B0E" w:rsidRDefault="006B30FE" w:rsidP="006C7B0E">
      <w:pPr>
        <w:pStyle w:val="ac"/>
        <w:ind w:left="0" w:firstLine="357"/>
        <w:jc w:val="both"/>
      </w:pPr>
      <w:r w:rsidRPr="006C7B0E">
        <w:t>13.6. Объем средств, направленных на комплектование.</w:t>
      </w:r>
    </w:p>
    <w:p w:rsidR="007A5B34" w:rsidRPr="006C7B0E" w:rsidRDefault="007A5B34" w:rsidP="006C7B0E">
      <w:pPr>
        <w:pStyle w:val="ac"/>
        <w:ind w:left="0" w:firstLine="357"/>
        <w:jc w:val="both"/>
        <w:rPr>
          <w:u w:val="single"/>
        </w:rPr>
      </w:pP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3828"/>
      </w:tblGrid>
      <w:tr w:rsidR="006B30FE" w:rsidRPr="006C7B0E" w:rsidTr="007A5B34">
        <w:trPr>
          <w:jc w:val="center"/>
        </w:trPr>
        <w:tc>
          <w:tcPr>
            <w:tcW w:w="8075" w:type="dxa"/>
            <w:gridSpan w:val="2"/>
          </w:tcPr>
          <w:p w:rsidR="006B30FE" w:rsidRPr="006C7B0E" w:rsidRDefault="006B30FE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6B30FE" w:rsidRPr="006C7B0E" w:rsidTr="007A5B34">
        <w:trPr>
          <w:jc w:val="center"/>
        </w:trPr>
        <w:tc>
          <w:tcPr>
            <w:tcW w:w="4247" w:type="dxa"/>
          </w:tcPr>
          <w:p w:rsidR="006B30FE" w:rsidRPr="006C7B0E" w:rsidRDefault="006B30FE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2019 г.</w:t>
            </w:r>
          </w:p>
        </w:tc>
        <w:tc>
          <w:tcPr>
            <w:tcW w:w="3828" w:type="dxa"/>
          </w:tcPr>
          <w:p w:rsidR="006B30FE" w:rsidRPr="006C7B0E" w:rsidRDefault="006B30FE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2020 г.</w:t>
            </w:r>
          </w:p>
        </w:tc>
      </w:tr>
      <w:tr w:rsidR="006B30FE" w:rsidRPr="006C7B0E" w:rsidTr="007A5B34">
        <w:trPr>
          <w:jc w:val="center"/>
        </w:trPr>
        <w:tc>
          <w:tcPr>
            <w:tcW w:w="4247" w:type="dxa"/>
          </w:tcPr>
          <w:p w:rsidR="006B30FE" w:rsidRPr="006C7B0E" w:rsidRDefault="006B30FE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фактически (тыс. руб.)</w:t>
            </w:r>
          </w:p>
        </w:tc>
        <w:tc>
          <w:tcPr>
            <w:tcW w:w="3828" w:type="dxa"/>
          </w:tcPr>
          <w:p w:rsidR="006B30FE" w:rsidRPr="006C7B0E" w:rsidRDefault="006B30FE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запланировано (тыс. руб.)</w:t>
            </w:r>
          </w:p>
        </w:tc>
      </w:tr>
      <w:tr w:rsidR="006B30FE" w:rsidRPr="006C7B0E" w:rsidTr="007A5B34">
        <w:trPr>
          <w:jc w:val="center"/>
        </w:trPr>
        <w:tc>
          <w:tcPr>
            <w:tcW w:w="4247" w:type="dxa"/>
          </w:tcPr>
          <w:p w:rsidR="006B30FE" w:rsidRPr="006C7B0E" w:rsidRDefault="005F3958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148,3</w:t>
            </w:r>
          </w:p>
        </w:tc>
        <w:tc>
          <w:tcPr>
            <w:tcW w:w="3828" w:type="dxa"/>
          </w:tcPr>
          <w:p w:rsidR="006B30FE" w:rsidRPr="006C7B0E" w:rsidRDefault="005F3958" w:rsidP="006C7B0E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105,6</w:t>
            </w:r>
          </w:p>
        </w:tc>
      </w:tr>
      <w:tr w:rsidR="006B30FE" w:rsidRPr="006C7B0E" w:rsidTr="007A5B34">
        <w:tblPrEx>
          <w:jc w:val="left"/>
        </w:tblPrEx>
        <w:tc>
          <w:tcPr>
            <w:tcW w:w="8075" w:type="dxa"/>
            <w:gridSpan w:val="2"/>
          </w:tcPr>
          <w:p w:rsidR="006B30FE" w:rsidRPr="006C7B0E" w:rsidRDefault="006B30FE" w:rsidP="006C7B0E">
            <w:pPr>
              <w:tabs>
                <w:tab w:val="left" w:pos="851"/>
              </w:tabs>
              <w:spacing w:line="233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Музейных фондов</w:t>
            </w:r>
          </w:p>
        </w:tc>
      </w:tr>
      <w:tr w:rsidR="006B30FE" w:rsidRPr="006C7B0E" w:rsidTr="007A5B34">
        <w:tblPrEx>
          <w:jc w:val="left"/>
        </w:tblPrEx>
        <w:tc>
          <w:tcPr>
            <w:tcW w:w="4247" w:type="dxa"/>
          </w:tcPr>
          <w:p w:rsidR="006B30FE" w:rsidRPr="006C7B0E" w:rsidRDefault="006B30FE" w:rsidP="006C7B0E">
            <w:pPr>
              <w:tabs>
                <w:tab w:val="left" w:pos="851"/>
              </w:tabs>
              <w:spacing w:line="233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2019 г.</w:t>
            </w:r>
          </w:p>
        </w:tc>
        <w:tc>
          <w:tcPr>
            <w:tcW w:w="3828" w:type="dxa"/>
          </w:tcPr>
          <w:p w:rsidR="006B30FE" w:rsidRPr="006C7B0E" w:rsidRDefault="006B30FE" w:rsidP="006C7B0E">
            <w:pPr>
              <w:tabs>
                <w:tab w:val="left" w:pos="851"/>
              </w:tabs>
              <w:spacing w:line="233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2020 г.</w:t>
            </w:r>
          </w:p>
        </w:tc>
      </w:tr>
      <w:tr w:rsidR="006B30FE" w:rsidRPr="006C7B0E" w:rsidTr="007A5B34">
        <w:tblPrEx>
          <w:jc w:val="left"/>
        </w:tblPrEx>
        <w:tc>
          <w:tcPr>
            <w:tcW w:w="4247" w:type="dxa"/>
          </w:tcPr>
          <w:p w:rsidR="006B30FE" w:rsidRPr="006C7B0E" w:rsidRDefault="006B30FE" w:rsidP="006C7B0E">
            <w:pPr>
              <w:tabs>
                <w:tab w:val="left" w:pos="851"/>
              </w:tabs>
              <w:spacing w:line="233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фактически (тыс. руб.)</w:t>
            </w:r>
          </w:p>
        </w:tc>
        <w:tc>
          <w:tcPr>
            <w:tcW w:w="3828" w:type="dxa"/>
          </w:tcPr>
          <w:p w:rsidR="006B30FE" w:rsidRPr="006C7B0E" w:rsidRDefault="006B30FE" w:rsidP="006C7B0E">
            <w:pPr>
              <w:tabs>
                <w:tab w:val="left" w:pos="851"/>
              </w:tabs>
              <w:spacing w:line="233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запланировано (тыс. руб.)</w:t>
            </w:r>
          </w:p>
        </w:tc>
      </w:tr>
      <w:tr w:rsidR="006B30FE" w:rsidRPr="006C7B0E" w:rsidTr="007A5B34">
        <w:tblPrEx>
          <w:jc w:val="left"/>
        </w:tblPrEx>
        <w:tc>
          <w:tcPr>
            <w:tcW w:w="4247" w:type="dxa"/>
          </w:tcPr>
          <w:p w:rsidR="006B30FE" w:rsidRPr="006C7B0E" w:rsidRDefault="005F3958" w:rsidP="006C7B0E">
            <w:pPr>
              <w:tabs>
                <w:tab w:val="left" w:pos="851"/>
              </w:tabs>
              <w:spacing w:line="233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3828" w:type="dxa"/>
          </w:tcPr>
          <w:p w:rsidR="006B30FE" w:rsidRPr="006C7B0E" w:rsidRDefault="005F3958" w:rsidP="006C7B0E">
            <w:pPr>
              <w:tabs>
                <w:tab w:val="left" w:pos="851"/>
              </w:tabs>
              <w:spacing w:line="233" w:lineRule="auto"/>
              <w:contextualSpacing/>
              <w:jc w:val="both"/>
              <w:rPr>
                <w:rFonts w:eastAsia="Calibri"/>
                <w:sz w:val="20"/>
                <w:szCs w:val="20"/>
                <w:lang w:eastAsia="en-US" w:bidi="en-US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0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851"/>
        </w:tabs>
        <w:spacing w:line="233" w:lineRule="auto"/>
        <w:ind w:left="357"/>
        <w:jc w:val="both"/>
        <w:rPr>
          <w:b/>
          <w:sz w:val="12"/>
          <w:szCs w:val="12"/>
        </w:rPr>
      </w:pPr>
    </w:p>
    <w:p w:rsidR="006B30FE" w:rsidRDefault="006B30FE" w:rsidP="006C7B0E">
      <w:pPr>
        <w:pStyle w:val="ac"/>
        <w:numPr>
          <w:ilvl w:val="0"/>
          <w:numId w:val="14"/>
        </w:numPr>
        <w:tabs>
          <w:tab w:val="left" w:pos="426"/>
        </w:tabs>
        <w:spacing w:line="233" w:lineRule="auto"/>
        <w:jc w:val="both"/>
        <w:outlineLvl w:val="0"/>
        <w:rPr>
          <w:b/>
        </w:rPr>
      </w:pPr>
      <w:r w:rsidRPr="006C7B0E">
        <w:rPr>
          <w:b/>
        </w:rPr>
        <w:t>Рекламно-информационная деятельность</w:t>
      </w:r>
    </w:p>
    <w:p w:rsidR="006C7B0E" w:rsidRPr="006C7B0E" w:rsidRDefault="006C7B0E" w:rsidP="006C7B0E">
      <w:pPr>
        <w:pStyle w:val="ac"/>
        <w:tabs>
          <w:tab w:val="left" w:pos="426"/>
        </w:tabs>
        <w:spacing w:line="233" w:lineRule="auto"/>
        <w:ind w:left="480"/>
        <w:jc w:val="both"/>
        <w:outlineLvl w:val="0"/>
        <w:rPr>
          <w:b/>
        </w:rPr>
      </w:pPr>
    </w:p>
    <w:p w:rsidR="006B30FE" w:rsidRPr="006C7B0E" w:rsidRDefault="006B30FE" w:rsidP="006C7B0E">
      <w:pPr>
        <w:pStyle w:val="ac"/>
        <w:tabs>
          <w:tab w:val="left" w:pos="426"/>
        </w:tabs>
        <w:spacing w:line="233" w:lineRule="auto"/>
        <w:ind w:left="0" w:firstLine="357"/>
        <w:jc w:val="both"/>
        <w:outlineLvl w:val="0"/>
      </w:pPr>
      <w:r w:rsidRPr="006C7B0E">
        <w:t>14.1. Число публикаций в СМИ о деятельности учреждений культуры</w:t>
      </w:r>
    </w:p>
    <w:p w:rsidR="006B30FE" w:rsidRPr="006C7B0E" w:rsidRDefault="006B30FE" w:rsidP="006C7B0E">
      <w:pPr>
        <w:pStyle w:val="ac"/>
        <w:tabs>
          <w:tab w:val="left" w:pos="851"/>
        </w:tabs>
        <w:spacing w:line="233" w:lineRule="auto"/>
        <w:ind w:left="0" w:firstLine="851"/>
        <w:jc w:val="both"/>
        <w:rPr>
          <w:sz w:val="8"/>
          <w:szCs w:val="8"/>
        </w:rPr>
      </w:pP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2864"/>
        <w:gridCol w:w="2551"/>
        <w:gridCol w:w="2694"/>
        <w:gridCol w:w="1878"/>
        <w:gridCol w:w="9"/>
        <w:gridCol w:w="17"/>
      </w:tblGrid>
      <w:tr w:rsidR="006B30FE" w:rsidRPr="006C7B0E" w:rsidTr="007A5B34">
        <w:tc>
          <w:tcPr>
            <w:tcW w:w="10013" w:type="dxa"/>
            <w:gridSpan w:val="6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публикаций в СМИ о деятельности учреждений культуры</w:t>
            </w:r>
          </w:p>
        </w:tc>
      </w:tr>
      <w:tr w:rsidR="006B30FE" w:rsidRPr="006C7B0E" w:rsidTr="007A5B34">
        <w:trPr>
          <w:gridAfter w:val="1"/>
          <w:wAfter w:w="17" w:type="dxa"/>
        </w:trPr>
        <w:tc>
          <w:tcPr>
            <w:tcW w:w="2864" w:type="dxa"/>
            <w:vMerge w:val="restart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  <w:tc>
          <w:tcPr>
            <w:tcW w:w="7132" w:type="dxa"/>
            <w:gridSpan w:val="4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том числе</w:t>
            </w:r>
          </w:p>
        </w:tc>
      </w:tr>
      <w:tr w:rsidR="006B30FE" w:rsidRPr="006C7B0E" w:rsidTr="007A5B34">
        <w:trPr>
          <w:gridAfter w:val="2"/>
          <w:wAfter w:w="26" w:type="dxa"/>
        </w:trPr>
        <w:tc>
          <w:tcPr>
            <w:tcW w:w="2864" w:type="dxa"/>
            <w:vMerge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газеты</w:t>
            </w:r>
          </w:p>
        </w:tc>
        <w:tc>
          <w:tcPr>
            <w:tcW w:w="2694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журналы</w:t>
            </w:r>
          </w:p>
        </w:tc>
        <w:tc>
          <w:tcPr>
            <w:tcW w:w="1878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Интернет-издания</w:t>
            </w:r>
          </w:p>
        </w:tc>
      </w:tr>
      <w:tr w:rsidR="006B30FE" w:rsidRPr="006C7B0E" w:rsidTr="007A5B34">
        <w:trPr>
          <w:gridAfter w:val="2"/>
          <w:wAfter w:w="26" w:type="dxa"/>
        </w:trPr>
        <w:tc>
          <w:tcPr>
            <w:tcW w:w="2864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B30FE" w:rsidRPr="006C7B0E" w:rsidRDefault="005F3958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96</w:t>
            </w:r>
          </w:p>
        </w:tc>
        <w:tc>
          <w:tcPr>
            <w:tcW w:w="2694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  <w:rPr>
          <w:b/>
          <w:sz w:val="20"/>
          <w:szCs w:val="20"/>
          <w:u w:val="single"/>
        </w:rPr>
      </w:pPr>
    </w:p>
    <w:p w:rsidR="006B30FE" w:rsidRPr="006C7B0E" w:rsidRDefault="006B30FE" w:rsidP="006C7B0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</w:pPr>
      <w:r w:rsidRPr="006C7B0E">
        <w:t>14.2. Число публикаций в АИС «Единое информационное пространство в сфере культуры» (https://all.culture.ru/)</w:t>
      </w:r>
    </w:p>
    <w:p w:rsidR="006B30FE" w:rsidRPr="006C7B0E" w:rsidRDefault="006B30FE" w:rsidP="006C7B0E">
      <w:pPr>
        <w:pStyle w:val="ac"/>
        <w:tabs>
          <w:tab w:val="left" w:pos="851"/>
        </w:tabs>
        <w:spacing w:line="233" w:lineRule="auto"/>
        <w:ind w:left="0" w:firstLine="357"/>
        <w:jc w:val="both"/>
        <w:outlineLvl w:val="0"/>
        <w:rPr>
          <w:sz w:val="12"/>
          <w:szCs w:val="12"/>
        </w:rPr>
      </w:pPr>
    </w:p>
    <w:tbl>
      <w:tblPr>
        <w:tblStyle w:val="af5"/>
        <w:tblW w:w="0" w:type="auto"/>
        <w:tblInd w:w="392" w:type="dxa"/>
        <w:tblLook w:val="04A0" w:firstRow="1" w:lastRow="0" w:firstColumn="1" w:lastColumn="0" w:noHBand="0" w:noVBand="1"/>
      </w:tblPr>
      <w:tblGrid>
        <w:gridCol w:w="9809"/>
        <w:gridCol w:w="2126"/>
      </w:tblGrid>
      <w:tr w:rsidR="006B30FE" w:rsidRPr="006C7B0E" w:rsidTr="007A5B34">
        <w:tc>
          <w:tcPr>
            <w:tcW w:w="9809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публикаций</w:t>
            </w:r>
          </w:p>
        </w:tc>
      </w:tr>
      <w:tr w:rsidR="006B30FE" w:rsidRPr="006C7B0E" w:rsidTr="007A5B34">
        <w:tc>
          <w:tcPr>
            <w:tcW w:w="9809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7A5B34" w:rsidRPr="006C7B0E" w:rsidRDefault="007A5B34" w:rsidP="006C7B0E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sz w:val="20"/>
          <w:szCs w:val="20"/>
          <w:lang w:eastAsia="en-US" w:bidi="en-US"/>
        </w:rPr>
      </w:pPr>
    </w:p>
    <w:p w:rsidR="006B30FE" w:rsidRPr="006C7B0E" w:rsidRDefault="006B30FE" w:rsidP="006C7B0E">
      <w:pPr>
        <w:numPr>
          <w:ilvl w:val="0"/>
          <w:numId w:val="14"/>
        </w:numPr>
        <w:tabs>
          <w:tab w:val="left" w:pos="0"/>
        </w:tabs>
        <w:spacing w:line="233" w:lineRule="auto"/>
        <w:ind w:left="0" w:firstLine="357"/>
        <w:contextualSpacing/>
        <w:jc w:val="both"/>
        <w:rPr>
          <w:rFonts w:eastAsia="Calibri"/>
          <w:b/>
          <w:lang w:eastAsia="en-US" w:bidi="en-US"/>
        </w:rPr>
      </w:pPr>
      <w:r w:rsidRPr="006C7B0E">
        <w:rPr>
          <w:rFonts w:eastAsia="Calibri"/>
          <w:b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:rsidR="006B30FE" w:rsidRPr="006C7B0E" w:rsidRDefault="006B30FE" w:rsidP="006C7B0E">
      <w:pPr>
        <w:tabs>
          <w:tab w:val="left" w:pos="0"/>
        </w:tabs>
        <w:spacing w:line="233" w:lineRule="auto"/>
        <w:ind w:left="357"/>
        <w:contextualSpacing/>
        <w:jc w:val="both"/>
        <w:rPr>
          <w:rFonts w:eastAsia="Calibri"/>
          <w:b/>
          <w:lang w:eastAsia="en-US" w:bidi="en-US"/>
        </w:rPr>
      </w:pPr>
    </w:p>
    <w:p w:rsidR="006B30FE" w:rsidRPr="006C7B0E" w:rsidRDefault="006B30FE" w:rsidP="006C7B0E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  <w:r w:rsidRPr="006C7B0E">
        <w:rPr>
          <w:rFonts w:eastAsia="Calibri"/>
          <w:lang w:eastAsia="en-US" w:bidi="en-US"/>
        </w:rPr>
        <w:t>15.1.</w:t>
      </w:r>
      <w:r w:rsidR="007A5B34" w:rsidRPr="006C7B0E">
        <w:rPr>
          <w:rFonts w:eastAsia="Calibri"/>
          <w:lang w:eastAsia="en-US" w:bidi="en-US"/>
        </w:rPr>
        <w:t xml:space="preserve"> </w:t>
      </w:r>
      <w:r w:rsidRPr="006C7B0E">
        <w:rPr>
          <w:rFonts w:eastAsia="Calibri"/>
          <w:lang w:eastAsia="en-US" w:bidi="en-US"/>
        </w:rPr>
        <w:t>Сведения об учреждениях, требующих капитального ремонта и находящихся в аварийном состоянии:</w:t>
      </w:r>
    </w:p>
    <w:p w:rsidR="007A5B34" w:rsidRPr="006C7B0E" w:rsidRDefault="007A5B34" w:rsidP="006C7B0E">
      <w:pPr>
        <w:tabs>
          <w:tab w:val="left" w:pos="0"/>
          <w:tab w:val="left" w:pos="851"/>
        </w:tabs>
        <w:spacing w:line="233" w:lineRule="auto"/>
        <w:ind w:firstLine="357"/>
        <w:jc w:val="both"/>
        <w:rPr>
          <w:rFonts w:eastAsia="Calibri"/>
          <w:lang w:eastAsia="en-US" w:bidi="en-US"/>
        </w:rPr>
      </w:pPr>
    </w:p>
    <w:p w:rsidR="006B30FE" w:rsidRPr="006C7B0E" w:rsidRDefault="006B30FE" w:rsidP="006C7B0E">
      <w:pPr>
        <w:pStyle w:val="ac"/>
        <w:tabs>
          <w:tab w:val="left" w:pos="0"/>
          <w:tab w:val="left" w:pos="851"/>
        </w:tabs>
        <w:spacing w:line="233" w:lineRule="auto"/>
        <w:ind w:left="357"/>
        <w:jc w:val="both"/>
        <w:rPr>
          <w:rFonts w:eastAsia="Calibri"/>
          <w:sz w:val="4"/>
          <w:szCs w:val="4"/>
          <w:lang w:eastAsia="en-US" w:bidi="en-US"/>
        </w:rPr>
      </w:pPr>
    </w:p>
    <w:tbl>
      <w:tblPr>
        <w:tblW w:w="12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2126"/>
        <w:gridCol w:w="2522"/>
        <w:gridCol w:w="1872"/>
        <w:gridCol w:w="2384"/>
        <w:gridCol w:w="9"/>
      </w:tblGrid>
      <w:tr w:rsidR="006B30FE" w:rsidRPr="006C7B0E" w:rsidTr="007A5B34">
        <w:trPr>
          <w:jc w:val="center"/>
        </w:trPr>
        <w:tc>
          <w:tcPr>
            <w:tcW w:w="3256" w:type="dxa"/>
            <w:vMerge w:val="restart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4648" w:type="dxa"/>
            <w:gridSpan w:val="2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требуют капитального ремонта</w:t>
            </w:r>
          </w:p>
        </w:tc>
        <w:tc>
          <w:tcPr>
            <w:tcW w:w="4265" w:type="dxa"/>
            <w:gridSpan w:val="3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находятся в аварийном состоянии</w:t>
            </w:r>
          </w:p>
        </w:tc>
      </w:tr>
      <w:tr w:rsidR="006B30FE" w:rsidRPr="006C7B0E" w:rsidTr="007A5B34">
        <w:trPr>
          <w:gridAfter w:val="1"/>
          <w:wAfter w:w="9" w:type="dxa"/>
          <w:jc w:val="center"/>
        </w:trPr>
        <w:tc>
          <w:tcPr>
            <w:tcW w:w="3256" w:type="dxa"/>
            <w:vMerge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+, - к 2019 г.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  <w:tc>
          <w:tcPr>
            <w:tcW w:w="2384" w:type="dxa"/>
            <w:tcBorders>
              <w:lef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+, - к 2019 г.</w:t>
            </w:r>
          </w:p>
        </w:tc>
      </w:tr>
      <w:tr w:rsidR="006B30FE" w:rsidRPr="006C7B0E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>КДУ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B30FE" w:rsidRPr="006C7B0E" w:rsidRDefault="005F3958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left w:val="single" w:sz="4" w:space="0" w:color="auto"/>
            </w:tcBorders>
            <w:vAlign w:val="center"/>
          </w:tcPr>
          <w:p w:rsidR="006B30FE" w:rsidRPr="006C7B0E" w:rsidRDefault="005F3958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7A5B34">
        <w:trPr>
          <w:gridAfter w:val="1"/>
          <w:wAfter w:w="9" w:type="dxa"/>
          <w:jc w:val="center"/>
        </w:trPr>
        <w:tc>
          <w:tcPr>
            <w:tcW w:w="325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tabs>
          <w:tab w:val="left" w:pos="851"/>
        </w:tabs>
        <w:spacing w:line="233" w:lineRule="auto"/>
        <w:ind w:left="357"/>
        <w:jc w:val="both"/>
        <w:rPr>
          <w:sz w:val="12"/>
          <w:szCs w:val="12"/>
        </w:rPr>
      </w:pPr>
    </w:p>
    <w:p w:rsidR="006B30FE" w:rsidRPr="006C7B0E" w:rsidRDefault="006B30FE" w:rsidP="006C7B0E">
      <w:pPr>
        <w:pStyle w:val="ac"/>
        <w:tabs>
          <w:tab w:val="left" w:pos="851"/>
        </w:tabs>
        <w:spacing w:line="233" w:lineRule="auto"/>
        <w:ind w:left="0" w:firstLine="357"/>
        <w:jc w:val="both"/>
      </w:pPr>
      <w:r w:rsidRPr="006C7B0E">
        <w:rPr>
          <w:spacing w:val="-4"/>
        </w:rPr>
        <w:t>15.2. Оснащенность учреждений культуры оборудованием и</w:t>
      </w:r>
      <w:r w:rsidRPr="006C7B0E">
        <w:t xml:space="preserve"> музыкальными инструментами:</w:t>
      </w:r>
    </w:p>
    <w:p w:rsidR="006B30FE" w:rsidRPr="006C7B0E" w:rsidRDefault="006B30FE" w:rsidP="006C7B0E">
      <w:pPr>
        <w:pStyle w:val="ac"/>
        <w:tabs>
          <w:tab w:val="left" w:pos="851"/>
        </w:tabs>
        <w:spacing w:line="233" w:lineRule="auto"/>
        <w:ind w:left="0"/>
        <w:jc w:val="both"/>
        <w:rPr>
          <w:b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2126"/>
        <w:gridCol w:w="1843"/>
      </w:tblGrid>
      <w:tr w:rsidR="006B30FE" w:rsidRPr="006C7B0E" w:rsidTr="007A5B34">
        <w:trPr>
          <w:jc w:val="center"/>
        </w:trPr>
        <w:tc>
          <w:tcPr>
            <w:tcW w:w="2830" w:type="dxa"/>
            <w:vMerge w:val="restart"/>
            <w:vAlign w:val="center"/>
          </w:tcPr>
          <w:p w:rsidR="006B30FE" w:rsidRPr="006C7B0E" w:rsidRDefault="006B30FE" w:rsidP="006C7B0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4253" w:type="dxa"/>
            <w:gridSpan w:val="2"/>
            <w:vAlign w:val="center"/>
          </w:tcPr>
          <w:p w:rsidR="006B30FE" w:rsidRPr="006C7B0E" w:rsidRDefault="006B30FE" w:rsidP="006C7B0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Музыкальные инструменты</w:t>
            </w:r>
          </w:p>
        </w:tc>
        <w:tc>
          <w:tcPr>
            <w:tcW w:w="3969" w:type="dxa"/>
            <w:gridSpan w:val="2"/>
            <w:vAlign w:val="center"/>
          </w:tcPr>
          <w:p w:rsidR="006B30FE" w:rsidRPr="006C7B0E" w:rsidRDefault="006B30FE" w:rsidP="006C7B0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Специальное оборудование</w:t>
            </w:r>
          </w:p>
        </w:tc>
      </w:tr>
      <w:tr w:rsidR="006B30FE" w:rsidRPr="006C7B0E" w:rsidTr="007A5B34">
        <w:trPr>
          <w:jc w:val="center"/>
        </w:trPr>
        <w:tc>
          <w:tcPr>
            <w:tcW w:w="2830" w:type="dxa"/>
            <w:vMerge/>
            <w:vAlign w:val="center"/>
          </w:tcPr>
          <w:p w:rsidR="006B30FE" w:rsidRPr="006C7B0E" w:rsidRDefault="006B30FE" w:rsidP="006C7B0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B30FE" w:rsidRPr="006C7B0E" w:rsidRDefault="006B30FE" w:rsidP="006C7B0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Наличие от потребности (%)</w:t>
            </w:r>
          </w:p>
        </w:tc>
        <w:tc>
          <w:tcPr>
            <w:tcW w:w="1843" w:type="dxa"/>
            <w:vAlign w:val="center"/>
          </w:tcPr>
          <w:p w:rsidR="006B30FE" w:rsidRPr="006C7B0E" w:rsidRDefault="006B30FE" w:rsidP="006C7B0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Степень износа (%)</w:t>
            </w:r>
          </w:p>
        </w:tc>
        <w:tc>
          <w:tcPr>
            <w:tcW w:w="2126" w:type="dxa"/>
            <w:vAlign w:val="center"/>
          </w:tcPr>
          <w:p w:rsidR="006B30FE" w:rsidRPr="006C7B0E" w:rsidRDefault="006B30FE" w:rsidP="006C7B0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Наличие от потребности (%)</w:t>
            </w:r>
          </w:p>
        </w:tc>
        <w:tc>
          <w:tcPr>
            <w:tcW w:w="1843" w:type="dxa"/>
            <w:vAlign w:val="center"/>
          </w:tcPr>
          <w:p w:rsidR="006B30FE" w:rsidRPr="006C7B0E" w:rsidRDefault="006B30FE" w:rsidP="006C7B0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Степень износа (%)</w:t>
            </w:r>
          </w:p>
        </w:tc>
      </w:tr>
      <w:tr w:rsidR="006B30FE" w:rsidRPr="006C7B0E" w:rsidTr="007A5B34">
        <w:trPr>
          <w:jc w:val="center"/>
        </w:trPr>
        <w:tc>
          <w:tcPr>
            <w:tcW w:w="2830" w:type="dxa"/>
          </w:tcPr>
          <w:p w:rsidR="006B30FE" w:rsidRPr="006C7B0E" w:rsidRDefault="006B30FE" w:rsidP="006C7B0E">
            <w:pPr>
              <w:pStyle w:val="ac"/>
              <w:tabs>
                <w:tab w:val="left" w:pos="360"/>
              </w:tabs>
              <w:ind w:left="10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2410" w:type="dxa"/>
          </w:tcPr>
          <w:p w:rsidR="006B30FE" w:rsidRPr="006C7B0E" w:rsidRDefault="005F3958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6B30FE" w:rsidRPr="006C7B0E" w:rsidRDefault="005F3958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6B30FE" w:rsidRPr="006C7B0E" w:rsidRDefault="005F3958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6B30FE" w:rsidRPr="006C7B0E" w:rsidRDefault="005F3958" w:rsidP="006C7B0E">
            <w:pPr>
              <w:pStyle w:val="ac"/>
              <w:tabs>
                <w:tab w:val="left" w:pos="851"/>
              </w:tabs>
              <w:ind w:left="14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90</w:t>
            </w:r>
          </w:p>
        </w:tc>
      </w:tr>
      <w:tr w:rsidR="006B30FE" w:rsidRPr="006C7B0E" w:rsidTr="00507450">
        <w:trPr>
          <w:jc w:val="center"/>
        </w:trPr>
        <w:tc>
          <w:tcPr>
            <w:tcW w:w="2830" w:type="dxa"/>
          </w:tcPr>
          <w:p w:rsidR="006B30FE" w:rsidRPr="006C7B0E" w:rsidRDefault="006B30FE" w:rsidP="006C7B0E">
            <w:pPr>
              <w:pStyle w:val="ac"/>
              <w:tabs>
                <w:tab w:val="left" w:pos="360"/>
              </w:tabs>
              <w:ind w:left="10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2410" w:type="dxa"/>
          </w:tcPr>
          <w:p w:rsidR="006B30FE" w:rsidRPr="006C7B0E" w:rsidRDefault="006B30FE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6B30FE" w:rsidRPr="006C7B0E" w:rsidRDefault="006B30FE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shd w:val="clear" w:color="auto" w:fill="auto"/>
          </w:tcPr>
          <w:p w:rsidR="006B30FE" w:rsidRPr="00507450" w:rsidRDefault="00507450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6B30FE" w:rsidRPr="00507450" w:rsidRDefault="00507450" w:rsidP="006C7B0E">
            <w:pPr>
              <w:pStyle w:val="ac"/>
              <w:tabs>
                <w:tab w:val="left" w:pos="851"/>
              </w:tabs>
              <w:ind w:left="1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B30FE" w:rsidRPr="006C7B0E" w:rsidTr="007A5B34">
        <w:trPr>
          <w:jc w:val="center"/>
        </w:trPr>
        <w:tc>
          <w:tcPr>
            <w:tcW w:w="2830" w:type="dxa"/>
          </w:tcPr>
          <w:p w:rsidR="006B30FE" w:rsidRPr="006C7B0E" w:rsidRDefault="006B30FE" w:rsidP="006C7B0E">
            <w:pPr>
              <w:pStyle w:val="ac"/>
              <w:tabs>
                <w:tab w:val="left" w:pos="360"/>
              </w:tabs>
              <w:ind w:left="10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2410" w:type="dxa"/>
          </w:tcPr>
          <w:p w:rsidR="006B30FE" w:rsidRPr="006C7B0E" w:rsidRDefault="006B30FE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6B30FE" w:rsidRPr="006C7B0E" w:rsidRDefault="006B30FE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6B30FE" w:rsidRPr="006C7B0E" w:rsidRDefault="00DE3BC3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14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7A5B34">
        <w:trPr>
          <w:jc w:val="center"/>
        </w:trPr>
        <w:tc>
          <w:tcPr>
            <w:tcW w:w="2830" w:type="dxa"/>
          </w:tcPr>
          <w:p w:rsidR="006B30FE" w:rsidRPr="006C7B0E" w:rsidRDefault="006B30FE" w:rsidP="006C7B0E">
            <w:pPr>
              <w:pStyle w:val="ac"/>
              <w:tabs>
                <w:tab w:val="left" w:pos="360"/>
              </w:tabs>
              <w:ind w:left="10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2410" w:type="dxa"/>
          </w:tcPr>
          <w:p w:rsidR="006B30FE" w:rsidRPr="006C7B0E" w:rsidRDefault="00DE3BC3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6B30FE" w:rsidRPr="006C7B0E" w:rsidRDefault="00DE3BC3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6B30FE" w:rsidRPr="006C7B0E" w:rsidRDefault="00DE3BC3" w:rsidP="006C7B0E">
            <w:pPr>
              <w:pStyle w:val="ac"/>
              <w:tabs>
                <w:tab w:val="left" w:pos="360"/>
              </w:tabs>
              <w:ind w:left="14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14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80</w:t>
            </w:r>
          </w:p>
        </w:tc>
      </w:tr>
      <w:tr w:rsidR="006B30FE" w:rsidRPr="006C7B0E" w:rsidTr="007A5B34">
        <w:trPr>
          <w:jc w:val="center"/>
        </w:trPr>
        <w:tc>
          <w:tcPr>
            <w:tcW w:w="2830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 w:hanging="34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410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 w:hanging="34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 w:hanging="34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 w:hanging="34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 w:hanging="34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7A5B34">
        <w:trPr>
          <w:jc w:val="center"/>
        </w:trPr>
        <w:tc>
          <w:tcPr>
            <w:tcW w:w="2830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 w:hanging="34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Парки</w:t>
            </w:r>
          </w:p>
        </w:tc>
        <w:tc>
          <w:tcPr>
            <w:tcW w:w="2410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 w:hanging="34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 w:hanging="34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 w:hanging="34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 w:hanging="34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851"/>
        </w:tabs>
        <w:spacing w:line="252" w:lineRule="auto"/>
        <w:jc w:val="both"/>
        <w:rPr>
          <w:b/>
          <w:sz w:val="12"/>
          <w:szCs w:val="12"/>
          <w:u w:val="single"/>
        </w:rPr>
      </w:pPr>
    </w:p>
    <w:p w:rsidR="007A5B34" w:rsidRPr="006C7B0E" w:rsidRDefault="007A5B34" w:rsidP="006C7B0E">
      <w:pPr>
        <w:pStyle w:val="ac"/>
        <w:tabs>
          <w:tab w:val="left" w:pos="0"/>
        </w:tabs>
        <w:spacing w:line="252" w:lineRule="auto"/>
        <w:ind w:left="0" w:firstLine="357"/>
        <w:jc w:val="both"/>
      </w:pPr>
    </w:p>
    <w:p w:rsidR="006B30FE" w:rsidRPr="006C7B0E" w:rsidRDefault="006B30FE" w:rsidP="006C7B0E">
      <w:pPr>
        <w:pStyle w:val="ac"/>
        <w:tabs>
          <w:tab w:val="left" w:pos="0"/>
        </w:tabs>
        <w:spacing w:line="252" w:lineRule="auto"/>
        <w:ind w:left="0" w:firstLine="357"/>
        <w:jc w:val="both"/>
      </w:pPr>
      <w:r w:rsidRPr="006C7B0E">
        <w:t>15.3. Оснащенность компьютерной техникой и телефонной связью составляет (обратите внимание: указывается ЧИСЛО оснащенных УЧРЕЖДЕНИЙ):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306"/>
        <w:gridCol w:w="1478"/>
        <w:gridCol w:w="1329"/>
        <w:gridCol w:w="1164"/>
      </w:tblGrid>
      <w:tr w:rsidR="006B30FE" w:rsidRPr="006C7B0E" w:rsidTr="007A5B34">
        <w:trPr>
          <w:jc w:val="center"/>
        </w:trPr>
        <w:tc>
          <w:tcPr>
            <w:tcW w:w="3823" w:type="dxa"/>
            <w:vMerge w:val="restart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Виды учреждений культуры</w:t>
            </w:r>
          </w:p>
        </w:tc>
        <w:tc>
          <w:tcPr>
            <w:tcW w:w="1306" w:type="dxa"/>
            <w:vMerge w:val="restart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учреждений, всего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Из них оснащенных</w:t>
            </w:r>
          </w:p>
        </w:tc>
      </w:tr>
      <w:tr w:rsidR="006B30FE" w:rsidRPr="006C7B0E" w:rsidTr="007A5B34">
        <w:trPr>
          <w:jc w:val="center"/>
        </w:trPr>
        <w:tc>
          <w:tcPr>
            <w:tcW w:w="3823" w:type="dxa"/>
            <w:vMerge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компьютерной техникой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телефонной связью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доступом к сети Интернет</w:t>
            </w:r>
          </w:p>
        </w:tc>
      </w:tr>
      <w:tr w:rsidR="006B30FE" w:rsidRPr="006C7B0E" w:rsidTr="007A5B34">
        <w:trPr>
          <w:jc w:val="center"/>
        </w:trPr>
        <w:tc>
          <w:tcPr>
            <w:tcW w:w="3823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Культурно-досуговые </w:t>
            </w:r>
          </w:p>
        </w:tc>
        <w:tc>
          <w:tcPr>
            <w:tcW w:w="1306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</w:tr>
      <w:tr w:rsidR="006B30FE" w:rsidRPr="006C7B0E" w:rsidTr="007A5B34">
        <w:trPr>
          <w:jc w:val="center"/>
        </w:trPr>
        <w:tc>
          <w:tcPr>
            <w:tcW w:w="3823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306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1478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1329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</w:tr>
      <w:tr w:rsidR="006B30FE" w:rsidRPr="006C7B0E" w:rsidTr="007A5B34">
        <w:trPr>
          <w:jc w:val="center"/>
        </w:trPr>
        <w:tc>
          <w:tcPr>
            <w:tcW w:w="3823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306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7A5B34">
        <w:trPr>
          <w:jc w:val="center"/>
        </w:trPr>
        <w:tc>
          <w:tcPr>
            <w:tcW w:w="3823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306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</w:tr>
      <w:tr w:rsidR="006B30FE" w:rsidRPr="006C7B0E" w:rsidTr="007A5B34">
        <w:trPr>
          <w:jc w:val="center"/>
        </w:trPr>
        <w:tc>
          <w:tcPr>
            <w:tcW w:w="3823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Театры (профессиональные)</w:t>
            </w:r>
          </w:p>
        </w:tc>
        <w:tc>
          <w:tcPr>
            <w:tcW w:w="1306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7A5B34">
        <w:trPr>
          <w:jc w:val="center"/>
        </w:trPr>
        <w:tc>
          <w:tcPr>
            <w:tcW w:w="3823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Парки</w:t>
            </w:r>
          </w:p>
        </w:tc>
        <w:tc>
          <w:tcPr>
            <w:tcW w:w="1306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7A5B34">
        <w:trPr>
          <w:jc w:val="center"/>
        </w:trPr>
        <w:tc>
          <w:tcPr>
            <w:tcW w:w="3823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Итого:</w:t>
            </w:r>
          </w:p>
        </w:tc>
        <w:tc>
          <w:tcPr>
            <w:tcW w:w="1306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9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4</w:t>
            </w:r>
          </w:p>
        </w:tc>
      </w:tr>
    </w:tbl>
    <w:p w:rsidR="006B30FE" w:rsidRPr="006C7B0E" w:rsidRDefault="006B30FE" w:rsidP="006C7B0E">
      <w:pPr>
        <w:pStyle w:val="ac"/>
        <w:spacing w:line="252" w:lineRule="auto"/>
        <w:ind w:left="0" w:firstLine="357"/>
        <w:jc w:val="both"/>
        <w:outlineLvl w:val="0"/>
        <w:rPr>
          <w:i/>
          <w:sz w:val="4"/>
          <w:szCs w:val="4"/>
        </w:rPr>
      </w:pPr>
    </w:p>
    <w:p w:rsidR="006B30FE" w:rsidRPr="006C7B0E" w:rsidRDefault="006B30FE" w:rsidP="006C7B0E">
      <w:pPr>
        <w:pStyle w:val="ac"/>
        <w:spacing w:line="252" w:lineRule="auto"/>
        <w:ind w:left="0" w:firstLine="357"/>
        <w:jc w:val="both"/>
        <w:outlineLvl w:val="0"/>
        <w:rPr>
          <w:i/>
        </w:rPr>
      </w:pPr>
      <w:r w:rsidRPr="006C7B0E">
        <w:rPr>
          <w:b/>
          <w:i/>
        </w:rPr>
        <w:t>Примечание</w:t>
      </w:r>
      <w:r w:rsidRPr="006C7B0E">
        <w:rPr>
          <w:i/>
        </w:rPr>
        <w:t>: телефонная связь указывается без использования мобильных телефонов</w:t>
      </w:r>
    </w:p>
    <w:p w:rsidR="006B30FE" w:rsidRPr="006C7B0E" w:rsidRDefault="006B30FE" w:rsidP="006C7B0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7A5B34" w:rsidRPr="006C7B0E" w:rsidRDefault="007A5B34" w:rsidP="006C7B0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7A5B34" w:rsidRPr="006C7B0E" w:rsidRDefault="007A5B34" w:rsidP="006C7B0E">
      <w:pPr>
        <w:pStyle w:val="ac"/>
        <w:spacing w:line="252" w:lineRule="auto"/>
        <w:ind w:left="0" w:firstLine="357"/>
        <w:jc w:val="both"/>
        <w:outlineLvl w:val="0"/>
        <w:rPr>
          <w:i/>
        </w:rPr>
      </w:pPr>
    </w:p>
    <w:p w:rsidR="006B30FE" w:rsidRPr="006C7B0E" w:rsidRDefault="006B30FE" w:rsidP="006C7B0E">
      <w:pPr>
        <w:pStyle w:val="ac"/>
        <w:tabs>
          <w:tab w:val="left" w:pos="851"/>
        </w:tabs>
        <w:spacing w:line="252" w:lineRule="auto"/>
        <w:ind w:left="0" w:firstLine="357"/>
        <w:jc w:val="both"/>
        <w:outlineLvl w:val="0"/>
      </w:pPr>
      <w:r w:rsidRPr="006C7B0E">
        <w:t>15.4. Сведения о состоянии пожарной безопасности учреждений культуры.</w:t>
      </w:r>
    </w:p>
    <w:p w:rsidR="006B30FE" w:rsidRPr="006C7B0E" w:rsidRDefault="006B30FE" w:rsidP="006C7B0E">
      <w:pPr>
        <w:pStyle w:val="ac"/>
        <w:tabs>
          <w:tab w:val="left" w:pos="851"/>
        </w:tabs>
        <w:spacing w:line="252" w:lineRule="auto"/>
        <w:jc w:val="both"/>
        <w:outlineLvl w:val="0"/>
        <w:rPr>
          <w:b/>
          <w:sz w:val="12"/>
          <w:szCs w:val="12"/>
          <w:u w:val="single"/>
        </w:rPr>
      </w:pPr>
    </w:p>
    <w:tbl>
      <w:tblPr>
        <w:tblW w:w="134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268"/>
        <w:gridCol w:w="1984"/>
        <w:gridCol w:w="1985"/>
        <w:gridCol w:w="1701"/>
        <w:gridCol w:w="1843"/>
        <w:gridCol w:w="821"/>
        <w:gridCol w:w="992"/>
      </w:tblGrid>
      <w:tr w:rsidR="006B30FE" w:rsidRPr="006C7B0E" w:rsidTr="007A5B34">
        <w:trPr>
          <w:trHeight w:val="815"/>
        </w:trPr>
        <w:tc>
          <w:tcPr>
            <w:tcW w:w="1872" w:type="dxa"/>
            <w:vMerge w:val="restart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Общее количество зданий, занимаемых учреждениями культуры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(ед.)</w:t>
            </w:r>
          </w:p>
        </w:tc>
        <w:tc>
          <w:tcPr>
            <w:tcW w:w="9781" w:type="dxa"/>
            <w:gridSpan w:val="5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из них количество зданий</w:t>
            </w:r>
          </w:p>
        </w:tc>
        <w:tc>
          <w:tcPr>
            <w:tcW w:w="1813" w:type="dxa"/>
            <w:gridSpan w:val="2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6B30FE" w:rsidRPr="006C7B0E" w:rsidTr="007A5B34">
        <w:trPr>
          <w:cantSplit/>
          <w:trHeight w:val="1686"/>
        </w:trPr>
        <w:tc>
          <w:tcPr>
            <w:tcW w:w="1872" w:type="dxa"/>
            <w:vMerge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Не оборудованные системами автоматической пожарной сигнализации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(ед.)</w:t>
            </w:r>
          </w:p>
        </w:tc>
        <w:tc>
          <w:tcPr>
            <w:tcW w:w="1984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 АПС в неисправном состоянии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(ед.)</w:t>
            </w:r>
          </w:p>
        </w:tc>
        <w:tc>
          <w:tcPr>
            <w:tcW w:w="1985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Требующих ремонта электропроводки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(ед.)</w:t>
            </w:r>
          </w:p>
        </w:tc>
        <w:tc>
          <w:tcPr>
            <w:tcW w:w="1701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Не обеспечены нормативным количеством первичных средств пожаротушения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(ед.)</w:t>
            </w:r>
          </w:p>
        </w:tc>
        <w:tc>
          <w:tcPr>
            <w:tcW w:w="1843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Не имеющих круглосуточной охраны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(ед.)</w:t>
            </w:r>
          </w:p>
        </w:tc>
        <w:tc>
          <w:tcPr>
            <w:tcW w:w="821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(ед.)</w:t>
            </w:r>
          </w:p>
        </w:tc>
        <w:tc>
          <w:tcPr>
            <w:tcW w:w="992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Из них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выполнены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(ед.)</w:t>
            </w:r>
          </w:p>
        </w:tc>
      </w:tr>
      <w:tr w:rsidR="006B30FE" w:rsidRPr="006C7B0E" w:rsidTr="00B020A8">
        <w:trPr>
          <w:trHeight w:val="268"/>
        </w:trPr>
        <w:tc>
          <w:tcPr>
            <w:tcW w:w="1872" w:type="dxa"/>
            <w:shd w:val="clear" w:color="auto" w:fill="FFFFFF" w:themeFill="background1"/>
            <w:vAlign w:val="center"/>
          </w:tcPr>
          <w:p w:rsidR="006B30FE" w:rsidRPr="006C7B0E" w:rsidRDefault="00B020A8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B30FE" w:rsidRPr="006C7B0E" w:rsidRDefault="00B020A8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30FE" w:rsidRPr="006C7B0E" w:rsidRDefault="00B020A8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B30FE" w:rsidRPr="006C7B0E" w:rsidRDefault="00DE3BC3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</w:tbl>
    <w:p w:rsidR="006B30FE" w:rsidRPr="006C7B0E" w:rsidRDefault="007A5B34" w:rsidP="006C7B0E">
      <w:pPr>
        <w:pStyle w:val="ac"/>
        <w:ind w:left="0" w:firstLine="357"/>
        <w:jc w:val="both"/>
        <w:outlineLvl w:val="0"/>
      </w:pPr>
      <w:r w:rsidRPr="006C7B0E">
        <w:t>Кроме того,</w:t>
      </w:r>
      <w:r w:rsidR="006B30FE" w:rsidRPr="006C7B0E">
        <w:t xml:space="preserve"> отразить:</w:t>
      </w:r>
    </w:p>
    <w:p w:rsidR="006B30FE" w:rsidRPr="006C7B0E" w:rsidRDefault="006B30FE" w:rsidP="006C7B0E">
      <w:pPr>
        <w:pStyle w:val="ac"/>
        <w:ind w:left="0" w:firstLine="357"/>
        <w:jc w:val="both"/>
        <w:outlineLvl w:val="0"/>
      </w:pPr>
      <w:r w:rsidRPr="006C7B0E">
        <w:t>– другие сведения и мероприятия по укреплению материально-технической базы учреждений культуры, которые на Ваш взгляд необходимо привести в отчете.</w:t>
      </w:r>
    </w:p>
    <w:p w:rsidR="006B30FE" w:rsidRPr="006C7B0E" w:rsidRDefault="006B30FE" w:rsidP="006C7B0E">
      <w:pPr>
        <w:pStyle w:val="ac"/>
        <w:ind w:left="0" w:firstLine="357"/>
        <w:jc w:val="both"/>
        <w:outlineLvl w:val="0"/>
      </w:pPr>
    </w:p>
    <w:p w:rsidR="006B30FE" w:rsidRPr="006C7B0E" w:rsidRDefault="006B30FE" w:rsidP="006C7B0E">
      <w:pPr>
        <w:pStyle w:val="ac"/>
        <w:numPr>
          <w:ilvl w:val="0"/>
          <w:numId w:val="14"/>
        </w:numPr>
        <w:tabs>
          <w:tab w:val="left" w:pos="709"/>
          <w:tab w:val="left" w:pos="851"/>
        </w:tabs>
        <w:ind w:left="0" w:firstLine="357"/>
        <w:jc w:val="both"/>
        <w:outlineLvl w:val="0"/>
        <w:rPr>
          <w:b/>
        </w:rPr>
      </w:pPr>
      <w:r w:rsidRPr="006C7B0E">
        <w:rPr>
          <w:b/>
        </w:rPr>
        <w:t>Культурно-досуговая деятельность. Народное творчество</w:t>
      </w:r>
    </w:p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</w:pPr>
    </w:p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</w:pPr>
      <w:r w:rsidRPr="006C7B0E">
        <w:t>16.1. Показатели работы культурно-досуговых учреждений.</w:t>
      </w:r>
    </w:p>
    <w:p w:rsidR="006B30FE" w:rsidRPr="006C7B0E" w:rsidRDefault="006B30FE" w:rsidP="006C7B0E">
      <w:pPr>
        <w:pStyle w:val="ac"/>
        <w:tabs>
          <w:tab w:val="left" w:pos="0"/>
        </w:tabs>
        <w:ind w:left="0" w:firstLine="35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1701"/>
        <w:gridCol w:w="1559"/>
        <w:gridCol w:w="1985"/>
      </w:tblGrid>
      <w:tr w:rsidR="006B30FE" w:rsidRPr="006C7B0E" w:rsidTr="007A5B34">
        <w:trPr>
          <w:jc w:val="center"/>
        </w:trPr>
        <w:tc>
          <w:tcPr>
            <w:tcW w:w="6374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 г.</w:t>
            </w:r>
          </w:p>
        </w:tc>
        <w:tc>
          <w:tcPr>
            <w:tcW w:w="1559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 г.</w:t>
            </w:r>
          </w:p>
        </w:tc>
        <w:tc>
          <w:tcPr>
            <w:tcW w:w="1985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+, - к 2018 г.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культурно-массовых мероприятий, всего (ед.)</w:t>
            </w:r>
          </w:p>
        </w:tc>
        <w:tc>
          <w:tcPr>
            <w:tcW w:w="1701" w:type="dxa"/>
          </w:tcPr>
          <w:p w:rsidR="006B30FE" w:rsidRPr="006C7B0E" w:rsidRDefault="009E68E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947/платных 602</w:t>
            </w:r>
          </w:p>
        </w:tc>
        <w:tc>
          <w:tcPr>
            <w:tcW w:w="1559" w:type="dxa"/>
          </w:tcPr>
          <w:p w:rsidR="006B30FE" w:rsidRPr="006C7B0E" w:rsidRDefault="009E68E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899/ платных 535</w:t>
            </w:r>
          </w:p>
        </w:tc>
        <w:tc>
          <w:tcPr>
            <w:tcW w:w="1985" w:type="dxa"/>
          </w:tcPr>
          <w:p w:rsidR="006B30FE" w:rsidRPr="006C7B0E" w:rsidRDefault="009E68E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-48/платных -67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т. ч. для детей до 14 лет (ед.)</w:t>
            </w:r>
          </w:p>
        </w:tc>
        <w:tc>
          <w:tcPr>
            <w:tcW w:w="1701" w:type="dxa"/>
          </w:tcPr>
          <w:p w:rsidR="006B30FE" w:rsidRPr="006C7B0E" w:rsidRDefault="009E68E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359/платных 205</w:t>
            </w:r>
          </w:p>
        </w:tc>
        <w:tc>
          <w:tcPr>
            <w:tcW w:w="1559" w:type="dxa"/>
          </w:tcPr>
          <w:p w:rsidR="006B30FE" w:rsidRPr="006C7B0E" w:rsidRDefault="009E68E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340/платных 158</w:t>
            </w:r>
          </w:p>
        </w:tc>
        <w:tc>
          <w:tcPr>
            <w:tcW w:w="1985" w:type="dxa"/>
          </w:tcPr>
          <w:p w:rsidR="006B30FE" w:rsidRPr="006C7B0E" w:rsidRDefault="009E68E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-19/платных -47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>в т. ч. для молодежи (от 15 до 24 лет) (ед.)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514/платно 366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424/платно 295</w:t>
            </w:r>
          </w:p>
        </w:tc>
        <w:tc>
          <w:tcPr>
            <w:tcW w:w="1985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-90/платно -71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посещений культурно-массовых мероприятий, всего (ед.)*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31966/платно 8066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 xml:space="preserve">37861/платно 16368 </w:t>
            </w:r>
          </w:p>
        </w:tc>
        <w:tc>
          <w:tcPr>
            <w:tcW w:w="1985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+5895/платно +8302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т. ч. детей до 14 лет (ед.)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8471/платно 1959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9836/платно 2272</w:t>
            </w:r>
          </w:p>
        </w:tc>
        <w:tc>
          <w:tcPr>
            <w:tcW w:w="1985" w:type="dxa"/>
          </w:tcPr>
          <w:p w:rsidR="006B30FE" w:rsidRPr="006C7B0E" w:rsidRDefault="00D14E66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+1365</w:t>
            </w:r>
            <w:r w:rsidR="006C5D6C" w:rsidRPr="006C7B0E">
              <w:rPr>
                <w:b/>
                <w:sz w:val="20"/>
                <w:szCs w:val="20"/>
              </w:rPr>
              <w:t>/ платно +313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т. ч. молодежи (от 15-24 лет) (ед.)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9988/платно 5146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9506/платно 4242</w:t>
            </w:r>
          </w:p>
        </w:tc>
        <w:tc>
          <w:tcPr>
            <w:tcW w:w="1985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-479/платно -904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культурно-досуговых формирований, всего (ед.)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+1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т. ч. для детей до 14 лет (ед.)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+2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т. ч. для молодежи (от 15 до 24 лет) (ед.)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+2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участников культурно-досуговых формирований, всего (чел.)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985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-4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т. ч. детей до 14 лет (чел.)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985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-14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т. ч. молодежи (от 15 до 24 лет (чел.)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1985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+22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коллективов, имеющих звание «Народный» (ед.)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</w:tr>
      <w:tr w:rsidR="006B30FE" w:rsidRPr="006C7B0E" w:rsidTr="007A5B34">
        <w:trPr>
          <w:jc w:val="center"/>
        </w:trPr>
        <w:tc>
          <w:tcPr>
            <w:tcW w:w="6374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pacing w:val="-4"/>
                <w:sz w:val="20"/>
                <w:szCs w:val="20"/>
              </w:rPr>
            </w:pPr>
            <w:r w:rsidRPr="006C7B0E">
              <w:rPr>
                <w:spacing w:val="-4"/>
                <w:sz w:val="20"/>
                <w:szCs w:val="20"/>
              </w:rPr>
              <w:t>число коллективов, имеющих звание «Образцовый» (ед.)</w:t>
            </w:r>
          </w:p>
        </w:tc>
        <w:tc>
          <w:tcPr>
            <w:tcW w:w="1701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6C7B0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30FE" w:rsidRPr="006C7B0E" w:rsidRDefault="006C5D6C" w:rsidP="006C7B0E">
            <w:pPr>
              <w:pStyle w:val="ac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</w:tbl>
    <w:p w:rsidR="006B30FE" w:rsidRPr="006C7B0E" w:rsidRDefault="006B30FE" w:rsidP="006C7B0E">
      <w:pPr>
        <w:tabs>
          <w:tab w:val="left" w:pos="851"/>
        </w:tabs>
        <w:jc w:val="both"/>
        <w:rPr>
          <w:sz w:val="20"/>
          <w:szCs w:val="20"/>
        </w:rPr>
      </w:pPr>
    </w:p>
    <w:p w:rsidR="006B30FE" w:rsidRPr="006C7B0E" w:rsidRDefault="006B30FE" w:rsidP="006C7B0E">
      <w:pPr>
        <w:tabs>
          <w:tab w:val="left" w:pos="851"/>
        </w:tabs>
        <w:spacing w:line="230" w:lineRule="auto"/>
        <w:ind w:firstLine="357"/>
        <w:jc w:val="both"/>
      </w:pPr>
      <w:r w:rsidRPr="006C7B0E">
        <w:t>* число посещений культурно-массовых мероприятий на платной + бесплатной основе</w:t>
      </w:r>
    </w:p>
    <w:p w:rsidR="006B30FE" w:rsidRPr="006C7B0E" w:rsidRDefault="006B30FE" w:rsidP="006C7B0E">
      <w:pPr>
        <w:tabs>
          <w:tab w:val="left" w:pos="851"/>
        </w:tabs>
        <w:spacing w:line="230" w:lineRule="auto"/>
        <w:ind w:firstLine="357"/>
        <w:jc w:val="both"/>
      </w:pPr>
    </w:p>
    <w:p w:rsidR="006B30FE" w:rsidRPr="006C7B0E" w:rsidRDefault="006B30FE" w:rsidP="006C7B0E">
      <w:pPr>
        <w:tabs>
          <w:tab w:val="left" w:pos="0"/>
        </w:tabs>
        <w:spacing w:line="230" w:lineRule="auto"/>
        <w:ind w:firstLine="357"/>
        <w:jc w:val="both"/>
      </w:pPr>
      <w:r w:rsidRPr="006C7B0E">
        <w:t>16.</w:t>
      </w:r>
      <w:proofErr w:type="gramStart"/>
      <w:r w:rsidRPr="006C7B0E">
        <w:t>2.Коллективы</w:t>
      </w:r>
      <w:proofErr w:type="gramEnd"/>
      <w:r w:rsidRPr="006C7B0E">
        <w:t xml:space="preserve"> со званием «Народный», «Образцовый» были представлены на фестивалях и конкурсах в области, в России, за рубежом.</w:t>
      </w:r>
    </w:p>
    <w:p w:rsidR="006B30FE" w:rsidRPr="006C7B0E" w:rsidRDefault="006B30FE" w:rsidP="006C7B0E">
      <w:pPr>
        <w:pStyle w:val="ac"/>
        <w:tabs>
          <w:tab w:val="left" w:pos="851"/>
        </w:tabs>
        <w:spacing w:line="230" w:lineRule="auto"/>
        <w:ind w:left="0"/>
        <w:jc w:val="both"/>
        <w:rPr>
          <w:b/>
          <w:sz w:val="12"/>
          <w:szCs w:val="12"/>
        </w:rPr>
      </w:pPr>
    </w:p>
    <w:tbl>
      <w:tblPr>
        <w:tblW w:w="13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701"/>
        <w:gridCol w:w="3543"/>
        <w:gridCol w:w="1276"/>
        <w:gridCol w:w="2268"/>
      </w:tblGrid>
      <w:tr w:rsidR="006B30FE" w:rsidRPr="006C7B0E" w:rsidTr="007A5B34">
        <w:trPr>
          <w:jc w:val="center"/>
        </w:trPr>
        <w:tc>
          <w:tcPr>
            <w:tcW w:w="4957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Название мероприятия (фестиваль, конкурс и т. п.)</w:t>
            </w:r>
          </w:p>
        </w:tc>
        <w:tc>
          <w:tcPr>
            <w:tcW w:w="1701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Страна, город</w:t>
            </w:r>
          </w:p>
        </w:tc>
        <w:tc>
          <w:tcPr>
            <w:tcW w:w="3543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Название коллектива</w:t>
            </w:r>
          </w:p>
        </w:tc>
        <w:tc>
          <w:tcPr>
            <w:tcW w:w="1276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Кол-во</w:t>
            </w:r>
          </w:p>
          <w:p w:rsidR="006B30FE" w:rsidRPr="006C7B0E" w:rsidRDefault="007A5B34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участ</w:t>
            </w:r>
            <w:r w:rsidR="006B30FE" w:rsidRPr="006C7B0E">
              <w:rPr>
                <w:sz w:val="20"/>
                <w:szCs w:val="20"/>
              </w:rPr>
              <w:t>ников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(чел.)</w:t>
            </w:r>
          </w:p>
        </w:tc>
        <w:tc>
          <w:tcPr>
            <w:tcW w:w="2268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Место, награды, дипломы</w:t>
            </w:r>
          </w:p>
        </w:tc>
      </w:tr>
      <w:tr w:rsidR="008A035D" w:rsidRPr="006C7B0E" w:rsidTr="00E67BA0">
        <w:trPr>
          <w:jc w:val="center"/>
        </w:trPr>
        <w:tc>
          <w:tcPr>
            <w:tcW w:w="4957" w:type="dxa"/>
            <w:vAlign w:val="center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Cs w:val="20"/>
              </w:rPr>
            </w:pPr>
            <w:r w:rsidRPr="006C7B0E">
              <w:rPr>
                <w:sz w:val="22"/>
                <w:szCs w:val="20"/>
                <w:lang w:val="en-US"/>
              </w:rPr>
              <w:t>X</w:t>
            </w:r>
            <w:r w:rsidRPr="006C7B0E">
              <w:rPr>
                <w:sz w:val="22"/>
                <w:szCs w:val="20"/>
              </w:rPr>
              <w:t xml:space="preserve"> Международный телевизионный конкурс «Национальное достояние 2019» </w:t>
            </w:r>
          </w:p>
        </w:tc>
        <w:tc>
          <w:tcPr>
            <w:tcW w:w="1701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Москва</w:t>
            </w:r>
          </w:p>
        </w:tc>
        <w:tc>
          <w:tcPr>
            <w:tcW w:w="3543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2"/>
                <w:szCs w:val="20"/>
              </w:rPr>
              <w:t>Народный фольклорный коллектив «Сударушки»</w:t>
            </w:r>
          </w:p>
        </w:tc>
        <w:tc>
          <w:tcPr>
            <w:tcW w:w="1276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Лауреат </w:t>
            </w:r>
            <w:r w:rsidRPr="006C7B0E">
              <w:rPr>
                <w:sz w:val="20"/>
                <w:szCs w:val="20"/>
                <w:lang w:val="en-US"/>
              </w:rPr>
              <w:t>II</w:t>
            </w:r>
            <w:r w:rsidRPr="006C7B0E">
              <w:rPr>
                <w:sz w:val="20"/>
                <w:szCs w:val="20"/>
              </w:rPr>
              <w:t xml:space="preserve"> степени </w:t>
            </w:r>
          </w:p>
        </w:tc>
      </w:tr>
      <w:tr w:rsidR="008A035D" w:rsidRPr="006C7B0E" w:rsidTr="00E67BA0">
        <w:trPr>
          <w:jc w:val="center"/>
        </w:trPr>
        <w:tc>
          <w:tcPr>
            <w:tcW w:w="4957" w:type="dxa"/>
            <w:vAlign w:val="center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Cs w:val="20"/>
              </w:rPr>
            </w:pPr>
            <w:r w:rsidRPr="006C7B0E">
              <w:rPr>
                <w:sz w:val="22"/>
                <w:szCs w:val="20"/>
              </w:rPr>
              <w:t>Всероссийский телевизионный конкурс «Песни и танцы народов России»</w:t>
            </w:r>
          </w:p>
        </w:tc>
        <w:tc>
          <w:tcPr>
            <w:tcW w:w="1701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Казань</w:t>
            </w:r>
          </w:p>
        </w:tc>
        <w:tc>
          <w:tcPr>
            <w:tcW w:w="3543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2"/>
                <w:szCs w:val="20"/>
              </w:rPr>
              <w:t>Народный фольклорный коллектив «Сударушки»</w:t>
            </w:r>
          </w:p>
        </w:tc>
        <w:tc>
          <w:tcPr>
            <w:tcW w:w="1276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Победитель 1 место</w:t>
            </w:r>
          </w:p>
        </w:tc>
      </w:tr>
      <w:tr w:rsidR="008A035D" w:rsidRPr="006C7B0E" w:rsidTr="00E67BA0">
        <w:trPr>
          <w:jc w:val="center"/>
        </w:trPr>
        <w:tc>
          <w:tcPr>
            <w:tcW w:w="4957" w:type="dxa"/>
            <w:vAlign w:val="center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Cs w:val="20"/>
              </w:rPr>
            </w:pPr>
            <w:r w:rsidRPr="006C7B0E">
              <w:rPr>
                <w:sz w:val="22"/>
                <w:szCs w:val="20"/>
              </w:rPr>
              <w:t>Международный конкурс искусства и творчества «</w:t>
            </w:r>
            <w:proofErr w:type="spellStart"/>
            <w:r w:rsidRPr="006C7B0E">
              <w:rPr>
                <w:sz w:val="22"/>
                <w:szCs w:val="20"/>
                <w:lang w:val="en-US"/>
              </w:rPr>
              <w:t>RoSS</w:t>
            </w:r>
            <w:r w:rsidRPr="006C7B0E">
              <w:rPr>
                <w:sz w:val="22"/>
                <w:szCs w:val="20"/>
              </w:rPr>
              <w:t>иЯ</w:t>
            </w:r>
            <w:proofErr w:type="spellEnd"/>
            <w:r w:rsidRPr="006C7B0E">
              <w:rPr>
                <w:sz w:val="22"/>
                <w:szCs w:val="20"/>
              </w:rPr>
              <w:t xml:space="preserve">. </w:t>
            </w:r>
            <w:r w:rsidRPr="006C7B0E">
              <w:rPr>
                <w:sz w:val="22"/>
                <w:szCs w:val="20"/>
                <w:lang w:val="en-US"/>
              </w:rPr>
              <w:t>Ru</w:t>
            </w:r>
            <w:r w:rsidRPr="006C7B0E">
              <w:rPr>
                <w:sz w:val="22"/>
                <w:szCs w:val="20"/>
              </w:rPr>
              <w:t xml:space="preserve"> 2019»</w:t>
            </w:r>
          </w:p>
        </w:tc>
        <w:tc>
          <w:tcPr>
            <w:tcW w:w="1701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Москва</w:t>
            </w:r>
          </w:p>
        </w:tc>
        <w:tc>
          <w:tcPr>
            <w:tcW w:w="3543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2"/>
                <w:szCs w:val="20"/>
              </w:rPr>
              <w:t>Народный фольклорный коллектив «Сударушки»</w:t>
            </w:r>
          </w:p>
        </w:tc>
        <w:tc>
          <w:tcPr>
            <w:tcW w:w="1276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Лауреат II степени</w:t>
            </w:r>
          </w:p>
        </w:tc>
      </w:tr>
      <w:tr w:rsidR="008A035D" w:rsidRPr="006C7B0E" w:rsidTr="007A5B34">
        <w:trPr>
          <w:jc w:val="center"/>
        </w:trPr>
        <w:tc>
          <w:tcPr>
            <w:tcW w:w="4957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2"/>
                <w:szCs w:val="20"/>
              </w:rPr>
              <w:t>Международный конкурс искусства и творчества «</w:t>
            </w:r>
            <w:proofErr w:type="spellStart"/>
            <w:r w:rsidRPr="006C7B0E">
              <w:rPr>
                <w:sz w:val="22"/>
                <w:szCs w:val="20"/>
                <w:lang w:val="en-US"/>
              </w:rPr>
              <w:t>RoSS</w:t>
            </w:r>
            <w:r w:rsidRPr="006C7B0E">
              <w:rPr>
                <w:sz w:val="22"/>
                <w:szCs w:val="20"/>
              </w:rPr>
              <w:t>иЯ</w:t>
            </w:r>
            <w:proofErr w:type="spellEnd"/>
            <w:r w:rsidRPr="006C7B0E">
              <w:rPr>
                <w:sz w:val="22"/>
                <w:szCs w:val="20"/>
              </w:rPr>
              <w:t xml:space="preserve">. </w:t>
            </w:r>
            <w:r w:rsidRPr="006C7B0E">
              <w:rPr>
                <w:sz w:val="22"/>
                <w:szCs w:val="20"/>
                <w:lang w:val="en-US"/>
              </w:rPr>
              <w:t>Ru</w:t>
            </w:r>
            <w:r w:rsidRPr="006C7B0E">
              <w:rPr>
                <w:sz w:val="22"/>
                <w:szCs w:val="20"/>
              </w:rPr>
              <w:t xml:space="preserve"> 2019»</w:t>
            </w:r>
          </w:p>
        </w:tc>
        <w:tc>
          <w:tcPr>
            <w:tcW w:w="1701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Москва</w:t>
            </w:r>
          </w:p>
        </w:tc>
        <w:tc>
          <w:tcPr>
            <w:tcW w:w="3543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2"/>
                <w:szCs w:val="20"/>
              </w:rPr>
              <w:t>Народный фольклорный коллектив «Сударушки»</w:t>
            </w:r>
          </w:p>
        </w:tc>
        <w:tc>
          <w:tcPr>
            <w:tcW w:w="1276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Лауреат</w:t>
            </w:r>
            <w:r w:rsidRPr="006C7B0E">
              <w:rPr>
                <w:sz w:val="20"/>
                <w:szCs w:val="20"/>
                <w:lang w:val="en-US"/>
              </w:rPr>
              <w:t xml:space="preserve"> </w:t>
            </w:r>
            <w:r w:rsidRPr="006C7B0E">
              <w:rPr>
                <w:sz w:val="20"/>
                <w:szCs w:val="20"/>
              </w:rPr>
              <w:t>III степени</w:t>
            </w:r>
          </w:p>
        </w:tc>
      </w:tr>
      <w:tr w:rsidR="008A035D" w:rsidRPr="006C7B0E" w:rsidTr="007A5B34">
        <w:trPr>
          <w:jc w:val="center"/>
        </w:trPr>
        <w:tc>
          <w:tcPr>
            <w:tcW w:w="4957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2"/>
                <w:szCs w:val="20"/>
              </w:rPr>
              <w:t>Всероссийский конкурс- фестиваль детского, юношеского и взрослого творчества «Творческое содружество»</w:t>
            </w:r>
          </w:p>
        </w:tc>
        <w:tc>
          <w:tcPr>
            <w:tcW w:w="1701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Москва</w:t>
            </w:r>
          </w:p>
        </w:tc>
        <w:tc>
          <w:tcPr>
            <w:tcW w:w="3543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2"/>
                <w:szCs w:val="20"/>
              </w:rPr>
              <w:t>Народный вокальный коллектив «</w:t>
            </w:r>
            <w:proofErr w:type="spellStart"/>
            <w:r w:rsidRPr="006C7B0E">
              <w:rPr>
                <w:sz w:val="22"/>
                <w:szCs w:val="20"/>
              </w:rPr>
              <w:t>Мамчанка</w:t>
            </w:r>
            <w:proofErr w:type="spellEnd"/>
            <w:r w:rsidRPr="006C7B0E">
              <w:rPr>
                <w:sz w:val="22"/>
                <w:szCs w:val="20"/>
              </w:rPr>
              <w:t>»</w:t>
            </w:r>
          </w:p>
        </w:tc>
        <w:tc>
          <w:tcPr>
            <w:tcW w:w="1276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A035D" w:rsidRPr="006C7B0E" w:rsidRDefault="008A035D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Лауреат II степени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</w:tabs>
        <w:spacing w:line="230" w:lineRule="auto"/>
        <w:jc w:val="both"/>
        <w:rPr>
          <w:sz w:val="12"/>
          <w:szCs w:val="12"/>
        </w:rPr>
      </w:pPr>
    </w:p>
    <w:p w:rsidR="00B020A8" w:rsidRPr="006C7B0E" w:rsidRDefault="00B020A8" w:rsidP="006C7B0E">
      <w:pPr>
        <w:tabs>
          <w:tab w:val="left" w:pos="0"/>
          <w:tab w:val="left" w:pos="851"/>
        </w:tabs>
        <w:spacing w:line="230" w:lineRule="auto"/>
        <w:ind w:firstLine="357"/>
        <w:jc w:val="both"/>
        <w:rPr>
          <w:b/>
        </w:rPr>
      </w:pPr>
    </w:p>
    <w:p w:rsidR="00B020A8" w:rsidRPr="006C7B0E" w:rsidRDefault="00B020A8" w:rsidP="006C7B0E">
      <w:pPr>
        <w:tabs>
          <w:tab w:val="left" w:pos="0"/>
          <w:tab w:val="left" w:pos="851"/>
        </w:tabs>
        <w:spacing w:line="230" w:lineRule="auto"/>
        <w:ind w:firstLine="357"/>
        <w:jc w:val="both"/>
        <w:rPr>
          <w:b/>
        </w:rPr>
      </w:pPr>
    </w:p>
    <w:p w:rsidR="006B30FE" w:rsidRDefault="006B30FE" w:rsidP="006C7B0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6C7B0E">
        <w:t>16.3. Деятельность по сохранению и развитию традиционной народной культуры, национальных культур.</w:t>
      </w:r>
    </w:p>
    <w:p w:rsidR="006C7B0E" w:rsidRPr="006C7B0E" w:rsidRDefault="006C7B0E" w:rsidP="006C7B0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E67BA0" w:rsidRPr="006C7B0E" w:rsidRDefault="000F5225" w:rsidP="006C7B0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6C7B0E">
        <w:rPr>
          <w:color w:val="000000"/>
          <w:shd w:val="clear" w:color="auto" w:fill="FFFFFF"/>
        </w:rPr>
        <w:tab/>
      </w:r>
      <w:r w:rsidR="00E67BA0" w:rsidRPr="006C7B0E">
        <w:rPr>
          <w:color w:val="000000"/>
          <w:shd w:val="clear" w:color="auto" w:fill="FFFFFF"/>
        </w:rPr>
        <w:t xml:space="preserve">Проблема сохранения и восстановления </w:t>
      </w:r>
      <w:r w:rsidR="00083584" w:rsidRPr="006C7B0E">
        <w:rPr>
          <w:color w:val="000000"/>
          <w:shd w:val="clear" w:color="auto" w:fill="FFFFFF"/>
        </w:rPr>
        <w:t>традиционной</w:t>
      </w:r>
      <w:r w:rsidR="00E67BA0" w:rsidRPr="006C7B0E">
        <w:rPr>
          <w:color w:val="000000"/>
          <w:shd w:val="clear" w:color="auto" w:fill="FFFFFF"/>
        </w:rPr>
        <w:t xml:space="preserve"> народной культуры, накопленного столетиями нематериального культурного наследия и его эффективного использования в развитии отечественной культуры</w:t>
      </w:r>
      <w:r w:rsidRPr="006C7B0E">
        <w:rPr>
          <w:color w:val="000000"/>
          <w:shd w:val="clear" w:color="auto" w:fill="FFFFFF"/>
        </w:rPr>
        <w:t xml:space="preserve"> давно приобрела</w:t>
      </w:r>
      <w:r w:rsidR="00E67BA0" w:rsidRPr="006C7B0E">
        <w:rPr>
          <w:color w:val="000000"/>
          <w:shd w:val="clear" w:color="auto" w:fill="FFFFFF"/>
        </w:rPr>
        <w:t xml:space="preserve"> особую актуальность.</w:t>
      </w:r>
      <w:r w:rsidRPr="006C7B0E">
        <w:rPr>
          <w:color w:val="000000"/>
          <w:shd w:val="clear" w:color="auto" w:fill="FFFFFF"/>
        </w:rPr>
        <w:t xml:space="preserve"> Традиционная народная культура – это часть культуры, включающая в себя многообразие народных традиций, национальных особенностей духовного уклада, фольклор, обряды, празднества, костюмы, ремёсла, народную музыку, песню, танец, театр.</w:t>
      </w:r>
      <w:r w:rsidR="00E67BA0" w:rsidRPr="006C7B0E">
        <w:rPr>
          <w:color w:val="000000"/>
          <w:shd w:val="clear" w:color="auto" w:fill="FFFFFF"/>
        </w:rPr>
        <w:t> </w:t>
      </w:r>
    </w:p>
    <w:p w:rsidR="00E67BA0" w:rsidRPr="006C7B0E" w:rsidRDefault="00E67BA0" w:rsidP="006C7B0E">
      <w:pPr>
        <w:tabs>
          <w:tab w:val="left" w:pos="0"/>
          <w:tab w:val="left" w:pos="851"/>
        </w:tabs>
        <w:ind w:firstLine="357"/>
        <w:jc w:val="both"/>
        <w:rPr>
          <w:lang w:eastAsia="en-US"/>
        </w:rPr>
      </w:pPr>
      <w:r w:rsidRPr="006C7B0E">
        <w:tab/>
      </w:r>
      <w:r w:rsidRPr="006C7B0E">
        <w:rPr>
          <w:lang w:eastAsia="en-US"/>
        </w:rPr>
        <w:t xml:space="preserve">Сегодня народная культура переживает один из сложнейших и противоречивых этапов своей истории. С одной стороны, в современном обществе наблюдается </w:t>
      </w:r>
      <w:proofErr w:type="gramStart"/>
      <w:r w:rsidRPr="006C7B0E">
        <w:rPr>
          <w:lang w:eastAsia="en-US"/>
        </w:rPr>
        <w:t>бурное  возрождение</w:t>
      </w:r>
      <w:proofErr w:type="gramEnd"/>
      <w:r w:rsidRPr="006C7B0E">
        <w:rPr>
          <w:lang w:eastAsia="en-US"/>
        </w:rPr>
        <w:t xml:space="preserve"> интереса к национальным корням культуры, рост национального самосознания, возрождаются промыслы, создаются новые фольклорные коллективы. С другой стороны, достаточно ярко проявляются процессы игнорирования традиционных культурных ценностей, скептическое </w:t>
      </w:r>
      <w:proofErr w:type="gramStart"/>
      <w:r w:rsidRPr="006C7B0E">
        <w:rPr>
          <w:lang w:eastAsia="en-US"/>
        </w:rPr>
        <w:t>отношение  к</w:t>
      </w:r>
      <w:proofErr w:type="gramEnd"/>
      <w:r w:rsidRPr="006C7B0E">
        <w:rPr>
          <w:lang w:eastAsia="en-US"/>
        </w:rPr>
        <w:t xml:space="preserve"> фольклору, а порой, и прямое их вытеснение из контекста духовной жизни. В н</w:t>
      </w:r>
      <w:r w:rsidR="00083584" w:rsidRPr="006C7B0E">
        <w:rPr>
          <w:lang w:eastAsia="en-US"/>
        </w:rPr>
        <w:t xml:space="preserve">астоящее время становиться все </w:t>
      </w:r>
      <w:r w:rsidRPr="006C7B0E">
        <w:rPr>
          <w:lang w:eastAsia="en-US"/>
        </w:rPr>
        <w:t xml:space="preserve">более очевидным то, что современное общество остро нуждается в возврате к национально – культурным традициям, которые обладают действенными механизмами </w:t>
      </w:r>
      <w:proofErr w:type="gramStart"/>
      <w:r w:rsidRPr="006C7B0E">
        <w:rPr>
          <w:lang w:eastAsia="en-US"/>
        </w:rPr>
        <w:t>регулирования  нравственных</w:t>
      </w:r>
      <w:proofErr w:type="gramEnd"/>
      <w:r w:rsidRPr="006C7B0E">
        <w:rPr>
          <w:lang w:eastAsia="en-US"/>
        </w:rPr>
        <w:t xml:space="preserve">, национально – политических, экономических, социально  культурных проблем. </w:t>
      </w:r>
    </w:p>
    <w:p w:rsidR="00E67BA0" w:rsidRPr="006C7B0E" w:rsidRDefault="00E67BA0" w:rsidP="006C7B0E">
      <w:pPr>
        <w:jc w:val="both"/>
        <w:rPr>
          <w:lang w:eastAsia="en-US"/>
        </w:rPr>
      </w:pPr>
      <w:r w:rsidRPr="006C7B0E">
        <w:rPr>
          <w:lang w:eastAsia="en-US"/>
        </w:rPr>
        <w:tab/>
        <w:t xml:space="preserve">Сохранение и развитие традиционной народной культуры является одним из приоритетных направлений в деятельности учреждений культуры района. Невозможно шагать в будущее, не зная прошлого: традиций, </w:t>
      </w:r>
      <w:proofErr w:type="gramStart"/>
      <w:r w:rsidRPr="006C7B0E">
        <w:rPr>
          <w:lang w:eastAsia="en-US"/>
        </w:rPr>
        <w:t>обычаев  своего</w:t>
      </w:r>
      <w:proofErr w:type="gramEnd"/>
      <w:r w:rsidRPr="006C7B0E">
        <w:rPr>
          <w:lang w:eastAsia="en-US"/>
        </w:rPr>
        <w:t xml:space="preserve"> народа.</w:t>
      </w:r>
    </w:p>
    <w:p w:rsidR="00E67BA0" w:rsidRPr="006C7B0E" w:rsidRDefault="00E67BA0" w:rsidP="006C7B0E">
      <w:pPr>
        <w:jc w:val="both"/>
        <w:rPr>
          <w:lang w:eastAsia="en-US"/>
        </w:rPr>
      </w:pPr>
      <w:r w:rsidRPr="006C7B0E">
        <w:rPr>
          <w:lang w:eastAsia="en-US"/>
        </w:rPr>
        <w:tab/>
        <w:t xml:space="preserve">По данному направлению культурно-досуговое учреждение района работают в тесном контакте с районной администрацией, городскими </w:t>
      </w:r>
      <w:proofErr w:type="gramStart"/>
      <w:r w:rsidRPr="006C7B0E">
        <w:rPr>
          <w:lang w:eastAsia="en-US"/>
        </w:rPr>
        <w:t>поселения,  общественными</w:t>
      </w:r>
      <w:proofErr w:type="gramEnd"/>
      <w:r w:rsidRPr="006C7B0E">
        <w:rPr>
          <w:lang w:eastAsia="en-US"/>
        </w:rPr>
        <w:t xml:space="preserve"> организациями. </w:t>
      </w:r>
    </w:p>
    <w:p w:rsidR="00E67BA0" w:rsidRPr="006C7B0E" w:rsidRDefault="00E67BA0" w:rsidP="006C7B0E">
      <w:pPr>
        <w:jc w:val="both"/>
        <w:rPr>
          <w:lang w:eastAsia="en-US"/>
        </w:rPr>
      </w:pPr>
      <w:r w:rsidRPr="006C7B0E">
        <w:rPr>
          <w:lang w:eastAsia="en-US"/>
        </w:rPr>
        <w:tab/>
        <w:t xml:space="preserve">Большую роль в сохранении культурного наследия играет фольклорный народный коллектив «Сударушка». В их </w:t>
      </w:r>
      <w:proofErr w:type="gramStart"/>
      <w:r w:rsidRPr="006C7B0E">
        <w:rPr>
          <w:lang w:eastAsia="en-US"/>
        </w:rPr>
        <w:t>репертуаре  более</w:t>
      </w:r>
      <w:proofErr w:type="gramEnd"/>
      <w:r w:rsidRPr="006C7B0E">
        <w:rPr>
          <w:lang w:eastAsia="en-US"/>
        </w:rPr>
        <w:t xml:space="preserve"> 100 песен, которые коллектив собирал по крупицам. Одна из формы деятельности коллектива – это организация посиделок, объединяющих четыре поколения. Подростки и молодёжь </w:t>
      </w:r>
      <w:proofErr w:type="gramStart"/>
      <w:r w:rsidRPr="006C7B0E">
        <w:rPr>
          <w:lang w:eastAsia="en-US"/>
        </w:rPr>
        <w:t>на  посиделках</w:t>
      </w:r>
      <w:proofErr w:type="gramEnd"/>
      <w:r w:rsidRPr="006C7B0E">
        <w:rPr>
          <w:lang w:eastAsia="en-US"/>
        </w:rPr>
        <w:t xml:space="preserve"> прикасаются к истокам традиционной народной культуры, получают запас народной мудрости и знаний. А люди старшего поколения – заряжаются энергией.  На таких мероприятиях в полном объеме соблюдается один из основных народных принципов воспитания «от старшего – к младшему». </w:t>
      </w:r>
    </w:p>
    <w:p w:rsidR="00E67BA0" w:rsidRPr="006C7B0E" w:rsidRDefault="00E67BA0" w:rsidP="006C7B0E">
      <w:pPr>
        <w:ind w:firstLine="708"/>
        <w:jc w:val="both"/>
        <w:rPr>
          <w:lang w:eastAsia="en-US"/>
        </w:rPr>
      </w:pPr>
      <w:r w:rsidRPr="006C7B0E">
        <w:rPr>
          <w:lang w:eastAsia="en-US"/>
        </w:rPr>
        <w:t xml:space="preserve">Творческие коллективы клуба в течение многих лет работают по направлению «Сохранение и развитие традиционной народной культуры», в рамках которого проходят различные фестивали, конкурсы, праздники. В сотрудничестве с районным Домом детского творчества, </w:t>
      </w:r>
      <w:proofErr w:type="spellStart"/>
      <w:r w:rsidRPr="006C7B0E">
        <w:rPr>
          <w:lang w:eastAsia="en-US"/>
        </w:rPr>
        <w:t>Мамской</w:t>
      </w:r>
      <w:proofErr w:type="spellEnd"/>
      <w:r w:rsidRPr="006C7B0E">
        <w:rPr>
          <w:lang w:eastAsia="en-US"/>
        </w:rPr>
        <w:t xml:space="preserve"> средней общеобразовательной школой, краеведческим музеем организуются выставки работ декоративно-прикладного творчества, пропагандирующие народные техники исполнения изделий: лоскутное шитье, валяние, </w:t>
      </w:r>
      <w:proofErr w:type="spellStart"/>
      <w:r w:rsidRPr="006C7B0E">
        <w:rPr>
          <w:lang w:eastAsia="en-US"/>
        </w:rPr>
        <w:t>бисероплетение</w:t>
      </w:r>
      <w:proofErr w:type="spellEnd"/>
      <w:r w:rsidRPr="006C7B0E">
        <w:rPr>
          <w:lang w:eastAsia="en-US"/>
        </w:rPr>
        <w:t xml:space="preserve">, </w:t>
      </w:r>
      <w:proofErr w:type="gramStart"/>
      <w:r w:rsidRPr="006C7B0E">
        <w:rPr>
          <w:lang w:eastAsia="en-US"/>
        </w:rPr>
        <w:t>вышивка,  выпиливание</w:t>
      </w:r>
      <w:proofErr w:type="gramEnd"/>
      <w:r w:rsidRPr="006C7B0E">
        <w:rPr>
          <w:lang w:eastAsia="en-US"/>
        </w:rPr>
        <w:t xml:space="preserve"> по дереву, техника работы по бересте. Народные праздники проходят на протяжении всего года. Они способствуют сохранению народной </w:t>
      </w:r>
      <w:proofErr w:type="gramStart"/>
      <w:r w:rsidRPr="006C7B0E">
        <w:rPr>
          <w:lang w:eastAsia="en-US"/>
        </w:rPr>
        <w:t>культуры,  дают</w:t>
      </w:r>
      <w:proofErr w:type="gramEnd"/>
      <w:r w:rsidRPr="006C7B0E">
        <w:rPr>
          <w:lang w:eastAsia="en-US"/>
        </w:rPr>
        <w:t xml:space="preserve"> определенные знания о народных традициях. Это - Рождество, Масленица, Пасха, Проводы Зимы, Троица, Праздник </w:t>
      </w:r>
      <w:proofErr w:type="gramStart"/>
      <w:r w:rsidRPr="006C7B0E">
        <w:rPr>
          <w:lang w:eastAsia="en-US"/>
        </w:rPr>
        <w:t>Нептуна,  Покров</w:t>
      </w:r>
      <w:proofErr w:type="gramEnd"/>
      <w:r w:rsidRPr="006C7B0E">
        <w:rPr>
          <w:lang w:eastAsia="en-US"/>
        </w:rPr>
        <w:t xml:space="preserve">. Интересно проходят «Святки» в форме деревенских посиделок, «Рождественские посиделки», «Раз в крещенский вечерок», где </w:t>
      </w:r>
      <w:r w:rsidRPr="006C7B0E">
        <w:rPr>
          <w:lang w:eastAsia="en-US"/>
        </w:rPr>
        <w:lastRenderedPageBreak/>
        <w:t xml:space="preserve">участники не только отдыхают за чаепитием, но вдоволь могут повеселиться, погадать, познакомиться с обычаями на Руси, поучаствовать в изготовлении рождественских открыток, поделиться секретом рождественской выпечки. </w:t>
      </w:r>
    </w:p>
    <w:p w:rsidR="00E67BA0" w:rsidRPr="006C7B0E" w:rsidRDefault="00E67BA0" w:rsidP="006C7B0E">
      <w:pPr>
        <w:jc w:val="both"/>
        <w:rPr>
          <w:lang w:eastAsia="en-US"/>
        </w:rPr>
      </w:pPr>
      <w:r w:rsidRPr="006C7B0E">
        <w:rPr>
          <w:lang w:eastAsia="en-US"/>
        </w:rPr>
        <w:tab/>
        <w:t>Интересно проходят Пасхальные мероприятия, включающие в себя посиделки, конкурсы, игровые программы. На проведение праздника приглашаются обучающиеся музыкальной школы: ложкари, ансамбли народных песен. Одетые в русские народные костюмы, они вносят определенный колорит в идею праздника, оживляют детской непосредственностью.</w:t>
      </w:r>
    </w:p>
    <w:p w:rsidR="00E67BA0" w:rsidRPr="006C7B0E" w:rsidRDefault="00E67BA0" w:rsidP="006C7B0E">
      <w:pPr>
        <w:jc w:val="both"/>
        <w:rPr>
          <w:lang w:eastAsia="en-US"/>
        </w:rPr>
      </w:pPr>
      <w:r w:rsidRPr="006C7B0E">
        <w:rPr>
          <w:lang w:eastAsia="en-US"/>
        </w:rPr>
        <w:tab/>
        <w:t>В работу по сохранению народных традиций активно включаются и хореографические коллективы. В репертуаре коллективов — русские народные танцы, танцы народов Сибири. Для танцевальных постановок постоянно шьются новые сценические костюмы. Большую роль изменению репертуара способствовало заочное обучение специалистов в учреждениях культуры области и за ее пределами.</w:t>
      </w:r>
    </w:p>
    <w:p w:rsidR="00E67BA0" w:rsidRPr="006C7B0E" w:rsidRDefault="00E67BA0" w:rsidP="006C7B0E">
      <w:pPr>
        <w:jc w:val="both"/>
        <w:rPr>
          <w:lang w:eastAsia="en-US"/>
        </w:rPr>
      </w:pPr>
    </w:p>
    <w:p w:rsidR="00E67BA0" w:rsidRPr="006C7B0E" w:rsidRDefault="00E67BA0" w:rsidP="006C7B0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6C7B0E">
        <w:t>16.4. Деяте</w:t>
      </w:r>
      <w:r w:rsidR="00D14E66" w:rsidRPr="006C7B0E">
        <w:t>льность по организации кино-</w:t>
      </w:r>
      <w:proofErr w:type="spellStart"/>
      <w:r w:rsidR="00D14E66" w:rsidRPr="006C7B0E">
        <w:t>виде</w:t>
      </w:r>
      <w:r w:rsidRPr="006C7B0E">
        <w:t>осеансов</w:t>
      </w:r>
      <w:proofErr w:type="spellEnd"/>
      <w:r w:rsidRPr="006C7B0E">
        <w:t xml:space="preserve"> и других мероприятий с использованием кино.</w:t>
      </w:r>
    </w:p>
    <w:p w:rsidR="00B020A8" w:rsidRPr="006C7B0E" w:rsidRDefault="00B020A8" w:rsidP="006C7B0E">
      <w:pPr>
        <w:tabs>
          <w:tab w:val="left" w:pos="0"/>
          <w:tab w:val="left" w:pos="851"/>
        </w:tabs>
        <w:spacing w:line="230" w:lineRule="auto"/>
        <w:ind w:firstLine="357"/>
        <w:jc w:val="both"/>
        <w:rPr>
          <w:b/>
        </w:rPr>
      </w:pPr>
    </w:p>
    <w:p w:rsidR="00E67BA0" w:rsidRPr="006C7B0E" w:rsidRDefault="00E67BA0" w:rsidP="006C7B0E">
      <w:pPr>
        <w:tabs>
          <w:tab w:val="left" w:pos="0"/>
          <w:tab w:val="left" w:pos="851"/>
        </w:tabs>
        <w:jc w:val="both"/>
      </w:pPr>
      <w:r w:rsidRPr="006C7B0E">
        <w:tab/>
        <w:t xml:space="preserve">На сегодняшнее время киноустановок в учреждениях культуры района нет. Но в наличии имеется 2 кинозала на 140 мест (клуб «Сибиряк» п. </w:t>
      </w:r>
      <w:proofErr w:type="spellStart"/>
      <w:r w:rsidRPr="006C7B0E">
        <w:t>Луговский</w:t>
      </w:r>
      <w:proofErr w:type="spellEnd"/>
      <w:r w:rsidRPr="006C7B0E">
        <w:t xml:space="preserve">) и 220 мест (РКДЦ «Победа» п. Мама), имеющих техническую возможность для кинопоказов. Оба клуба участвовали в ДЦП «Развитие культуры». </w:t>
      </w:r>
    </w:p>
    <w:p w:rsidR="00E67BA0" w:rsidRPr="006C7B0E" w:rsidRDefault="00E67BA0" w:rsidP="006C7B0E">
      <w:pPr>
        <w:tabs>
          <w:tab w:val="left" w:pos="0"/>
          <w:tab w:val="left" w:pos="851"/>
        </w:tabs>
        <w:jc w:val="both"/>
      </w:pPr>
      <w:r w:rsidRPr="006C7B0E">
        <w:tab/>
        <w:t>Видео-</w:t>
      </w:r>
      <w:proofErr w:type="gramStart"/>
      <w:r w:rsidRPr="006C7B0E">
        <w:t>сеансы  в</w:t>
      </w:r>
      <w:proofErr w:type="gramEnd"/>
      <w:r w:rsidRPr="006C7B0E">
        <w:t xml:space="preserve"> клубных учреждениях  района проводятся на имеющейся в учреждениях компьютерной технике в рамках сопровождения мероприятий: классные часы различной направленности для школьников, массовые и зрелищные мероприятия,  видео-просмотры фильмов в рамках занятости детей в каникулярное время и др.</w:t>
      </w:r>
    </w:p>
    <w:p w:rsidR="00E67BA0" w:rsidRPr="006C7B0E" w:rsidRDefault="00E67BA0" w:rsidP="006C7B0E">
      <w:pPr>
        <w:tabs>
          <w:tab w:val="left" w:pos="0"/>
          <w:tab w:val="left" w:pos="851"/>
        </w:tabs>
        <w:jc w:val="both"/>
      </w:pPr>
      <w:r w:rsidRPr="006C7B0E">
        <w:tab/>
        <w:t xml:space="preserve">В РКДЦ «Победа» практикуется проведение новогодних спектаклей с использованием широкоформатного экрана, который сохранили с советских времен: снятые в местных условиях видео сюжеты используются как оформление спектаклей. </w:t>
      </w:r>
    </w:p>
    <w:p w:rsidR="00E67BA0" w:rsidRPr="006C7B0E" w:rsidRDefault="00E67BA0" w:rsidP="006C7B0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8A035D" w:rsidRPr="006C7B0E" w:rsidRDefault="008A035D" w:rsidP="006C7B0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6B30FE" w:rsidRPr="006C7B0E" w:rsidRDefault="006B30FE" w:rsidP="006C7B0E">
      <w:pPr>
        <w:tabs>
          <w:tab w:val="left" w:pos="0"/>
          <w:tab w:val="left" w:pos="851"/>
        </w:tabs>
        <w:spacing w:line="230" w:lineRule="auto"/>
        <w:ind w:firstLine="357"/>
        <w:jc w:val="both"/>
      </w:pPr>
    </w:p>
    <w:p w:rsidR="006B30FE" w:rsidRPr="006C7B0E" w:rsidRDefault="006B30FE" w:rsidP="006C7B0E">
      <w:pPr>
        <w:pStyle w:val="ac"/>
        <w:numPr>
          <w:ilvl w:val="0"/>
          <w:numId w:val="14"/>
        </w:numPr>
        <w:tabs>
          <w:tab w:val="left" w:pos="851"/>
        </w:tabs>
        <w:spacing w:line="230" w:lineRule="auto"/>
        <w:ind w:left="0" w:firstLine="357"/>
        <w:jc w:val="both"/>
        <w:rPr>
          <w:b/>
        </w:rPr>
      </w:pPr>
      <w:r w:rsidRPr="006C7B0E">
        <w:rPr>
          <w:b/>
        </w:rPr>
        <w:t>Библиотечная деятельность</w:t>
      </w:r>
    </w:p>
    <w:p w:rsidR="006B30FE" w:rsidRPr="006C7B0E" w:rsidRDefault="006B30FE" w:rsidP="006C7B0E">
      <w:pPr>
        <w:pStyle w:val="ac"/>
        <w:tabs>
          <w:tab w:val="left" w:pos="851"/>
        </w:tabs>
        <w:spacing w:line="230" w:lineRule="auto"/>
        <w:ind w:left="0" w:firstLine="357"/>
        <w:jc w:val="both"/>
        <w:rPr>
          <w:b/>
          <w:u w:val="single"/>
        </w:rPr>
      </w:pPr>
    </w:p>
    <w:p w:rsidR="006B30FE" w:rsidRPr="006C7B0E" w:rsidRDefault="006B30FE" w:rsidP="006C7B0E">
      <w:pPr>
        <w:tabs>
          <w:tab w:val="left" w:pos="0"/>
          <w:tab w:val="left" w:pos="851"/>
        </w:tabs>
        <w:spacing w:line="230" w:lineRule="auto"/>
        <w:ind w:firstLine="357"/>
        <w:jc w:val="both"/>
      </w:pPr>
      <w:r w:rsidRPr="006C7B0E">
        <w:t>17.</w:t>
      </w:r>
      <w:proofErr w:type="gramStart"/>
      <w:r w:rsidRPr="006C7B0E">
        <w:t>1.Показатели</w:t>
      </w:r>
      <w:proofErr w:type="gramEnd"/>
      <w:r w:rsidRPr="006C7B0E">
        <w:t xml:space="preserve"> деятельности библиотек:</w:t>
      </w:r>
    </w:p>
    <w:p w:rsidR="006B30FE" w:rsidRPr="006C7B0E" w:rsidRDefault="006B30FE" w:rsidP="006C7B0E">
      <w:pPr>
        <w:pStyle w:val="ac"/>
        <w:tabs>
          <w:tab w:val="left" w:pos="0"/>
        </w:tabs>
        <w:spacing w:line="230" w:lineRule="auto"/>
        <w:ind w:left="0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441"/>
        <w:gridCol w:w="1252"/>
        <w:gridCol w:w="2268"/>
      </w:tblGrid>
      <w:tr w:rsidR="006B30FE" w:rsidRPr="006C7B0E" w:rsidTr="007A5B34">
        <w:trPr>
          <w:trHeight w:val="281"/>
          <w:jc w:val="center"/>
        </w:trPr>
        <w:tc>
          <w:tcPr>
            <w:tcW w:w="6516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 w:hanging="108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Показатели</w:t>
            </w:r>
          </w:p>
        </w:tc>
        <w:tc>
          <w:tcPr>
            <w:tcW w:w="1441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 г.</w:t>
            </w:r>
          </w:p>
        </w:tc>
        <w:tc>
          <w:tcPr>
            <w:tcW w:w="1252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 г.</w:t>
            </w:r>
          </w:p>
        </w:tc>
        <w:tc>
          <w:tcPr>
            <w:tcW w:w="2268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+; - к 2018 г.</w:t>
            </w:r>
          </w:p>
        </w:tc>
      </w:tr>
      <w:tr w:rsidR="006B30FE" w:rsidRPr="006C7B0E" w:rsidTr="007A5B34">
        <w:trPr>
          <w:jc w:val="center"/>
        </w:trPr>
        <w:tc>
          <w:tcPr>
            <w:tcW w:w="651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охват населения библиотечным обслуживанием (%)</w:t>
            </w:r>
          </w:p>
        </w:tc>
        <w:tc>
          <w:tcPr>
            <w:tcW w:w="1441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6C7B0E">
              <w:rPr>
                <w:sz w:val="20"/>
                <w:szCs w:val="20"/>
              </w:rPr>
              <w:t>81,1%</w:t>
            </w:r>
          </w:p>
        </w:tc>
        <w:tc>
          <w:tcPr>
            <w:tcW w:w="1252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82,4%</w:t>
            </w:r>
          </w:p>
        </w:tc>
        <w:tc>
          <w:tcPr>
            <w:tcW w:w="2268" w:type="dxa"/>
          </w:tcPr>
          <w:p w:rsidR="006B30FE" w:rsidRPr="006C7B0E" w:rsidRDefault="004221C7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+1,3%</w:t>
            </w:r>
          </w:p>
        </w:tc>
      </w:tr>
      <w:tr w:rsidR="006B30FE" w:rsidRPr="006C7B0E" w:rsidTr="007A5B34">
        <w:trPr>
          <w:jc w:val="center"/>
        </w:trPr>
        <w:tc>
          <w:tcPr>
            <w:tcW w:w="651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пользователей (чел.),</w:t>
            </w:r>
          </w:p>
        </w:tc>
        <w:tc>
          <w:tcPr>
            <w:tcW w:w="1441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3133</w:t>
            </w:r>
          </w:p>
        </w:tc>
        <w:tc>
          <w:tcPr>
            <w:tcW w:w="1252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3508</w:t>
            </w:r>
          </w:p>
        </w:tc>
        <w:tc>
          <w:tcPr>
            <w:tcW w:w="2268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+375</w:t>
            </w:r>
          </w:p>
        </w:tc>
      </w:tr>
      <w:tr w:rsidR="006B30FE" w:rsidRPr="006C7B0E" w:rsidTr="007A5B34">
        <w:trPr>
          <w:jc w:val="center"/>
        </w:trPr>
        <w:tc>
          <w:tcPr>
            <w:tcW w:w="651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посещений (чел.)</w:t>
            </w:r>
          </w:p>
        </w:tc>
        <w:tc>
          <w:tcPr>
            <w:tcW w:w="1441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40067</w:t>
            </w:r>
          </w:p>
        </w:tc>
        <w:tc>
          <w:tcPr>
            <w:tcW w:w="1252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36457</w:t>
            </w:r>
          </w:p>
        </w:tc>
        <w:tc>
          <w:tcPr>
            <w:tcW w:w="2268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-3610</w:t>
            </w:r>
          </w:p>
        </w:tc>
      </w:tr>
      <w:tr w:rsidR="006B30FE" w:rsidRPr="006C7B0E" w:rsidTr="007A5B34">
        <w:trPr>
          <w:jc w:val="center"/>
        </w:trPr>
        <w:tc>
          <w:tcPr>
            <w:tcW w:w="6516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среднее число жителей на 1 библиотеку (чел.)</w:t>
            </w:r>
          </w:p>
        </w:tc>
        <w:tc>
          <w:tcPr>
            <w:tcW w:w="1441" w:type="dxa"/>
          </w:tcPr>
          <w:p w:rsidR="006B30FE" w:rsidRPr="006C7B0E" w:rsidRDefault="004221C7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667</w:t>
            </w:r>
          </w:p>
        </w:tc>
        <w:tc>
          <w:tcPr>
            <w:tcW w:w="1252" w:type="dxa"/>
          </w:tcPr>
          <w:p w:rsidR="006B30FE" w:rsidRPr="006C7B0E" w:rsidRDefault="004221C7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720</w:t>
            </w:r>
          </w:p>
        </w:tc>
        <w:tc>
          <w:tcPr>
            <w:tcW w:w="2268" w:type="dxa"/>
          </w:tcPr>
          <w:p w:rsidR="006B30FE" w:rsidRPr="006C7B0E" w:rsidRDefault="004221C7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-53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851"/>
        </w:tabs>
        <w:spacing w:line="230" w:lineRule="auto"/>
        <w:ind w:left="1004"/>
        <w:jc w:val="both"/>
        <w:rPr>
          <w:sz w:val="12"/>
          <w:szCs w:val="12"/>
        </w:rPr>
      </w:pPr>
    </w:p>
    <w:p w:rsidR="00B020A8" w:rsidRPr="006C7B0E" w:rsidRDefault="00B020A8" w:rsidP="006C7B0E">
      <w:pPr>
        <w:tabs>
          <w:tab w:val="left" w:pos="851"/>
        </w:tabs>
        <w:spacing w:line="230" w:lineRule="auto"/>
        <w:ind w:firstLine="357"/>
        <w:jc w:val="both"/>
        <w:rPr>
          <w:b/>
        </w:rPr>
      </w:pPr>
    </w:p>
    <w:p w:rsidR="00B020A8" w:rsidRPr="006C7B0E" w:rsidRDefault="00B020A8" w:rsidP="006C7B0E">
      <w:pPr>
        <w:tabs>
          <w:tab w:val="left" w:pos="851"/>
        </w:tabs>
        <w:spacing w:line="230" w:lineRule="auto"/>
        <w:ind w:firstLine="357"/>
        <w:jc w:val="both"/>
        <w:rPr>
          <w:b/>
        </w:rPr>
      </w:pPr>
    </w:p>
    <w:p w:rsidR="006B30FE" w:rsidRPr="006C7B0E" w:rsidRDefault="006B30FE" w:rsidP="006C7B0E">
      <w:pPr>
        <w:tabs>
          <w:tab w:val="left" w:pos="851"/>
        </w:tabs>
        <w:spacing w:line="230" w:lineRule="auto"/>
        <w:ind w:firstLine="357"/>
        <w:jc w:val="both"/>
      </w:pPr>
      <w:r w:rsidRPr="006C7B0E">
        <w:t>17.</w:t>
      </w:r>
      <w:proofErr w:type="gramStart"/>
      <w:r w:rsidRPr="006C7B0E">
        <w:t>2.Библиотечные</w:t>
      </w:r>
      <w:proofErr w:type="gramEnd"/>
      <w:r w:rsidRPr="006C7B0E">
        <w:t xml:space="preserve"> фонды: Формирование и использование библиотечного фонда</w:t>
      </w:r>
    </w:p>
    <w:p w:rsidR="00B020A8" w:rsidRPr="006C7B0E" w:rsidRDefault="00B020A8" w:rsidP="006C7B0E">
      <w:pPr>
        <w:tabs>
          <w:tab w:val="left" w:pos="851"/>
        </w:tabs>
        <w:spacing w:line="230" w:lineRule="auto"/>
        <w:ind w:firstLine="357"/>
        <w:jc w:val="both"/>
        <w:rPr>
          <w:b/>
        </w:rPr>
      </w:pPr>
    </w:p>
    <w:p w:rsidR="006B30FE" w:rsidRPr="006C7B0E" w:rsidRDefault="006B30FE" w:rsidP="006C7B0E">
      <w:pPr>
        <w:pStyle w:val="ac"/>
        <w:tabs>
          <w:tab w:val="left" w:pos="851"/>
        </w:tabs>
        <w:spacing w:line="230" w:lineRule="auto"/>
        <w:ind w:left="1004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701"/>
        <w:gridCol w:w="1417"/>
        <w:gridCol w:w="1843"/>
      </w:tblGrid>
      <w:tr w:rsidR="006B30FE" w:rsidRPr="006C7B0E" w:rsidTr="007A5B34">
        <w:trPr>
          <w:jc w:val="center"/>
        </w:trPr>
        <w:tc>
          <w:tcPr>
            <w:tcW w:w="4957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 г.</w:t>
            </w:r>
          </w:p>
        </w:tc>
        <w:tc>
          <w:tcPr>
            <w:tcW w:w="1417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 г.</w:t>
            </w:r>
          </w:p>
        </w:tc>
        <w:tc>
          <w:tcPr>
            <w:tcW w:w="1843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+; - к 2018 г.</w:t>
            </w:r>
          </w:p>
        </w:tc>
      </w:tr>
      <w:tr w:rsidR="006B30FE" w:rsidRPr="006C7B0E" w:rsidTr="007A5B34">
        <w:trPr>
          <w:jc w:val="center"/>
        </w:trPr>
        <w:tc>
          <w:tcPr>
            <w:tcW w:w="4957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поступило документов, тыс. экз.</w:t>
            </w:r>
          </w:p>
        </w:tc>
        <w:tc>
          <w:tcPr>
            <w:tcW w:w="1701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1889</w:t>
            </w:r>
          </w:p>
        </w:tc>
        <w:tc>
          <w:tcPr>
            <w:tcW w:w="1417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1161</w:t>
            </w:r>
          </w:p>
        </w:tc>
        <w:tc>
          <w:tcPr>
            <w:tcW w:w="1843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-728</w:t>
            </w:r>
          </w:p>
        </w:tc>
      </w:tr>
      <w:tr w:rsidR="006B30FE" w:rsidRPr="006C7B0E" w:rsidTr="007A5B34">
        <w:trPr>
          <w:jc w:val="center"/>
        </w:trPr>
        <w:tc>
          <w:tcPr>
            <w:tcW w:w="4957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выбыло документов, тыс. экз.</w:t>
            </w:r>
          </w:p>
        </w:tc>
        <w:tc>
          <w:tcPr>
            <w:tcW w:w="1701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7430</w:t>
            </w:r>
          </w:p>
        </w:tc>
        <w:tc>
          <w:tcPr>
            <w:tcW w:w="1417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2374</w:t>
            </w:r>
          </w:p>
        </w:tc>
        <w:tc>
          <w:tcPr>
            <w:tcW w:w="1843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-5056</w:t>
            </w:r>
          </w:p>
        </w:tc>
      </w:tr>
      <w:tr w:rsidR="006B30FE" w:rsidRPr="006C7B0E" w:rsidTr="007A5B34">
        <w:trPr>
          <w:jc w:val="center"/>
        </w:trPr>
        <w:tc>
          <w:tcPr>
            <w:tcW w:w="4957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состоит на конец отчетного года, тыс. экз.</w:t>
            </w:r>
          </w:p>
        </w:tc>
        <w:tc>
          <w:tcPr>
            <w:tcW w:w="1701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112138</w:t>
            </w:r>
          </w:p>
        </w:tc>
        <w:tc>
          <w:tcPr>
            <w:tcW w:w="1417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110925</w:t>
            </w:r>
          </w:p>
        </w:tc>
        <w:tc>
          <w:tcPr>
            <w:tcW w:w="1843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-1213</w:t>
            </w:r>
          </w:p>
        </w:tc>
      </w:tr>
      <w:tr w:rsidR="006B30FE" w:rsidRPr="006C7B0E" w:rsidTr="007A5B34">
        <w:trPr>
          <w:jc w:val="center"/>
        </w:trPr>
        <w:tc>
          <w:tcPr>
            <w:tcW w:w="4957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поступило на 1 жителя (ед.)*</w:t>
            </w:r>
          </w:p>
        </w:tc>
        <w:tc>
          <w:tcPr>
            <w:tcW w:w="1701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0,3</w:t>
            </w:r>
          </w:p>
        </w:tc>
        <w:tc>
          <w:tcPr>
            <w:tcW w:w="1843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-0,2</w:t>
            </w:r>
          </w:p>
        </w:tc>
      </w:tr>
      <w:tr w:rsidR="006B30FE" w:rsidRPr="006C7B0E" w:rsidTr="007A5B34">
        <w:trPr>
          <w:jc w:val="center"/>
        </w:trPr>
        <w:tc>
          <w:tcPr>
            <w:tcW w:w="4957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6C7B0E">
              <w:rPr>
                <w:sz w:val="20"/>
                <w:szCs w:val="20"/>
              </w:rPr>
              <w:t>книгообеспеченность</w:t>
            </w:r>
            <w:proofErr w:type="spellEnd"/>
            <w:r w:rsidRPr="006C7B0E">
              <w:rPr>
                <w:sz w:val="20"/>
                <w:szCs w:val="20"/>
              </w:rPr>
              <w:t xml:space="preserve"> на 1 жителя (ед.)**</w:t>
            </w:r>
          </w:p>
        </w:tc>
        <w:tc>
          <w:tcPr>
            <w:tcW w:w="1701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35,7</w:t>
            </w:r>
          </w:p>
        </w:tc>
        <w:tc>
          <w:tcPr>
            <w:tcW w:w="1417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31,6</w:t>
            </w:r>
          </w:p>
        </w:tc>
        <w:tc>
          <w:tcPr>
            <w:tcW w:w="1843" w:type="dxa"/>
          </w:tcPr>
          <w:p w:rsidR="006B30FE" w:rsidRPr="006C7B0E" w:rsidRDefault="001D31D5" w:rsidP="006C7B0E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-4,1</w:t>
            </w:r>
          </w:p>
        </w:tc>
      </w:tr>
    </w:tbl>
    <w:p w:rsidR="006B30FE" w:rsidRPr="006C7B0E" w:rsidRDefault="006B30FE" w:rsidP="006C7B0E">
      <w:pPr>
        <w:spacing w:line="233" w:lineRule="auto"/>
        <w:ind w:firstLine="357"/>
        <w:jc w:val="both"/>
        <w:rPr>
          <w:sz w:val="20"/>
          <w:szCs w:val="20"/>
        </w:rPr>
      </w:pPr>
      <w:r w:rsidRPr="006C7B0E">
        <w:rPr>
          <w:sz w:val="20"/>
          <w:szCs w:val="20"/>
        </w:rPr>
        <w:t>*Нормы, принятые в международной практике: число книг, приобретаемых на 1 000 человек населения в год = 250 экз. («Руководство ИФЛА/ЮНЕСКО по развитию службы публичных библиотек»)</w:t>
      </w:r>
    </w:p>
    <w:p w:rsidR="006B30FE" w:rsidRDefault="006B30FE" w:rsidP="006C7B0E">
      <w:pPr>
        <w:spacing w:line="233" w:lineRule="auto"/>
        <w:ind w:firstLine="357"/>
        <w:jc w:val="both"/>
        <w:rPr>
          <w:sz w:val="20"/>
          <w:szCs w:val="20"/>
        </w:rPr>
      </w:pPr>
      <w:r w:rsidRPr="006C7B0E">
        <w:rPr>
          <w:sz w:val="20"/>
          <w:szCs w:val="20"/>
        </w:rPr>
        <w:t xml:space="preserve">**Норма </w:t>
      </w:r>
      <w:proofErr w:type="spellStart"/>
      <w:r w:rsidRPr="006C7B0E">
        <w:rPr>
          <w:sz w:val="20"/>
          <w:szCs w:val="20"/>
        </w:rPr>
        <w:t>книгообеспеченности</w:t>
      </w:r>
      <w:proofErr w:type="spellEnd"/>
      <w:r w:rsidRPr="006C7B0E">
        <w:rPr>
          <w:sz w:val="20"/>
          <w:szCs w:val="20"/>
        </w:rPr>
        <w:t xml:space="preserve"> библиотек устанавливается в пределах от 7 до 9 книг (и других документов на различных носителях, а также обучающие и развивающие программы, игры для детей и др.) на 1 жителя («Руководство ИФЛА/ЮНЕСКО по развитию службы публичных библиотек»)</w:t>
      </w:r>
    </w:p>
    <w:p w:rsidR="006C7B0E" w:rsidRPr="006C7B0E" w:rsidRDefault="006C7B0E" w:rsidP="006C7B0E">
      <w:pPr>
        <w:spacing w:line="233" w:lineRule="auto"/>
        <w:ind w:firstLine="357"/>
        <w:jc w:val="both"/>
        <w:rPr>
          <w:sz w:val="20"/>
          <w:szCs w:val="20"/>
        </w:rPr>
      </w:pPr>
    </w:p>
    <w:p w:rsidR="006B30FE" w:rsidRPr="006C7B0E" w:rsidRDefault="006B30FE" w:rsidP="006C7B0E">
      <w:pPr>
        <w:pStyle w:val="ac"/>
        <w:tabs>
          <w:tab w:val="left" w:pos="0"/>
          <w:tab w:val="left" w:pos="851"/>
        </w:tabs>
        <w:spacing w:line="233" w:lineRule="auto"/>
        <w:ind w:left="0" w:firstLine="357"/>
        <w:jc w:val="both"/>
        <w:rPr>
          <w:vanish/>
          <w:sz w:val="12"/>
          <w:szCs w:val="12"/>
        </w:rPr>
      </w:pPr>
    </w:p>
    <w:p w:rsidR="006B30FE" w:rsidRPr="006C7B0E" w:rsidRDefault="006B30FE" w:rsidP="006C7B0E">
      <w:pPr>
        <w:tabs>
          <w:tab w:val="left" w:pos="0"/>
          <w:tab w:val="left" w:pos="851"/>
        </w:tabs>
        <w:spacing w:line="233" w:lineRule="auto"/>
        <w:ind w:firstLine="357"/>
        <w:jc w:val="both"/>
      </w:pPr>
      <w:r w:rsidRPr="006C7B0E">
        <w:t>17.3. Развитие информационных технологий для обеспечения доступа жителей к информации:</w:t>
      </w:r>
    </w:p>
    <w:p w:rsidR="006B30FE" w:rsidRPr="006C7B0E" w:rsidRDefault="006B30FE" w:rsidP="006C7B0E">
      <w:pPr>
        <w:pStyle w:val="ac"/>
        <w:tabs>
          <w:tab w:val="left" w:pos="851"/>
        </w:tabs>
        <w:spacing w:line="233" w:lineRule="auto"/>
        <w:ind w:left="0" w:firstLine="357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1984"/>
        <w:gridCol w:w="1559"/>
        <w:gridCol w:w="2410"/>
      </w:tblGrid>
      <w:tr w:rsidR="006B30FE" w:rsidRPr="006C7B0E" w:rsidTr="00F10E12">
        <w:trPr>
          <w:jc w:val="center"/>
        </w:trPr>
        <w:tc>
          <w:tcPr>
            <w:tcW w:w="6658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 г.</w:t>
            </w:r>
          </w:p>
        </w:tc>
        <w:tc>
          <w:tcPr>
            <w:tcW w:w="1559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 г.</w:t>
            </w:r>
          </w:p>
        </w:tc>
        <w:tc>
          <w:tcPr>
            <w:tcW w:w="2410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+; - к 2018 г.</w:t>
            </w:r>
          </w:p>
        </w:tc>
      </w:tr>
      <w:tr w:rsidR="006B30FE" w:rsidRPr="006C7B0E" w:rsidTr="00F10E12">
        <w:trPr>
          <w:jc w:val="center"/>
        </w:trPr>
        <w:tc>
          <w:tcPr>
            <w:tcW w:w="6658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библиотек, имеющих персональные компьютеры (ед.)</w:t>
            </w:r>
          </w:p>
        </w:tc>
        <w:tc>
          <w:tcPr>
            <w:tcW w:w="1984" w:type="dxa"/>
          </w:tcPr>
          <w:p w:rsidR="006B30FE" w:rsidRPr="006C7B0E" w:rsidRDefault="001D31D5" w:rsidP="006C7B0E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B30FE" w:rsidRPr="006C7B0E" w:rsidRDefault="001D31D5" w:rsidP="006C7B0E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B30FE" w:rsidRPr="006C7B0E" w:rsidRDefault="001D31D5" w:rsidP="006C7B0E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-1</w:t>
            </w:r>
          </w:p>
        </w:tc>
      </w:tr>
      <w:tr w:rsidR="006B30FE" w:rsidRPr="006C7B0E" w:rsidTr="00F10E12">
        <w:trPr>
          <w:jc w:val="center"/>
        </w:trPr>
        <w:tc>
          <w:tcPr>
            <w:tcW w:w="6658" w:type="dxa"/>
          </w:tcPr>
          <w:p w:rsidR="006B30FE" w:rsidRPr="006C7B0E" w:rsidRDefault="006B30FE" w:rsidP="006C7B0E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библиотек, имеющих доступ в Интернет (ед.)</w:t>
            </w:r>
          </w:p>
        </w:tc>
        <w:tc>
          <w:tcPr>
            <w:tcW w:w="1984" w:type="dxa"/>
          </w:tcPr>
          <w:p w:rsidR="006B30FE" w:rsidRPr="006C7B0E" w:rsidRDefault="001D31D5" w:rsidP="006C7B0E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B30FE" w:rsidRPr="006C7B0E" w:rsidRDefault="001D31D5" w:rsidP="006C7B0E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B30FE" w:rsidRPr="006C7B0E" w:rsidRDefault="001D31D5" w:rsidP="006C7B0E">
            <w:pPr>
              <w:pStyle w:val="ac"/>
              <w:tabs>
                <w:tab w:val="left" w:pos="0"/>
              </w:tabs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-2</w:t>
            </w:r>
          </w:p>
        </w:tc>
      </w:tr>
    </w:tbl>
    <w:p w:rsidR="006B30FE" w:rsidRPr="006C7B0E" w:rsidRDefault="006B30FE" w:rsidP="006C7B0E">
      <w:pPr>
        <w:spacing w:line="233" w:lineRule="auto"/>
        <w:jc w:val="both"/>
        <w:rPr>
          <w:sz w:val="12"/>
          <w:szCs w:val="12"/>
        </w:rPr>
      </w:pPr>
    </w:p>
    <w:p w:rsidR="006B30FE" w:rsidRPr="006C7B0E" w:rsidRDefault="006B30FE" w:rsidP="006C7B0E">
      <w:pPr>
        <w:spacing w:line="233" w:lineRule="auto"/>
        <w:ind w:firstLine="357"/>
        <w:jc w:val="both"/>
        <w:rPr>
          <w:b/>
        </w:rPr>
      </w:pPr>
      <w:r w:rsidRPr="006C7B0E">
        <w:rPr>
          <w:b/>
        </w:rPr>
        <w:t>18. Музейная деятельность</w:t>
      </w:r>
    </w:p>
    <w:p w:rsidR="006B30FE" w:rsidRPr="006C7B0E" w:rsidRDefault="006B30FE" w:rsidP="006C7B0E">
      <w:pPr>
        <w:tabs>
          <w:tab w:val="left" w:pos="851"/>
        </w:tabs>
        <w:spacing w:line="233" w:lineRule="auto"/>
        <w:ind w:firstLine="357"/>
        <w:jc w:val="both"/>
      </w:pPr>
      <w:r w:rsidRPr="006C7B0E">
        <w:t>18.1. Показатели деятельности музеев:</w:t>
      </w:r>
    </w:p>
    <w:p w:rsidR="006B30FE" w:rsidRPr="006C7B0E" w:rsidRDefault="006B30FE" w:rsidP="006C7B0E">
      <w:pPr>
        <w:pStyle w:val="ac"/>
        <w:spacing w:line="233" w:lineRule="auto"/>
        <w:ind w:left="405"/>
        <w:jc w:val="both"/>
        <w:rPr>
          <w:sz w:val="10"/>
          <w:szCs w:val="10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268"/>
        <w:gridCol w:w="2126"/>
        <w:gridCol w:w="2410"/>
      </w:tblGrid>
      <w:tr w:rsidR="006B30FE" w:rsidRPr="006C7B0E" w:rsidTr="00F10E12">
        <w:trPr>
          <w:jc w:val="center"/>
        </w:trPr>
        <w:tc>
          <w:tcPr>
            <w:tcW w:w="5524" w:type="dxa"/>
          </w:tcPr>
          <w:p w:rsidR="006B30FE" w:rsidRPr="006C7B0E" w:rsidRDefault="006B30FE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Показатели:</w:t>
            </w:r>
          </w:p>
        </w:tc>
        <w:tc>
          <w:tcPr>
            <w:tcW w:w="2268" w:type="dxa"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 г.</w:t>
            </w:r>
          </w:p>
        </w:tc>
        <w:tc>
          <w:tcPr>
            <w:tcW w:w="2126" w:type="dxa"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 г.</w:t>
            </w:r>
          </w:p>
        </w:tc>
        <w:tc>
          <w:tcPr>
            <w:tcW w:w="2410" w:type="dxa"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(+), (-) к 2018г.</w:t>
            </w:r>
          </w:p>
        </w:tc>
      </w:tr>
      <w:tr w:rsidR="006B30FE" w:rsidRPr="006C7B0E" w:rsidTr="00F10E12">
        <w:trPr>
          <w:jc w:val="center"/>
        </w:trPr>
        <w:tc>
          <w:tcPr>
            <w:tcW w:w="5524" w:type="dxa"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посетителей (чел.)</w:t>
            </w:r>
          </w:p>
        </w:tc>
        <w:tc>
          <w:tcPr>
            <w:tcW w:w="2268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1140</w:t>
            </w:r>
          </w:p>
        </w:tc>
        <w:tc>
          <w:tcPr>
            <w:tcW w:w="2126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1360</w:t>
            </w:r>
          </w:p>
        </w:tc>
        <w:tc>
          <w:tcPr>
            <w:tcW w:w="2410" w:type="dxa"/>
          </w:tcPr>
          <w:p w:rsidR="006B30FE" w:rsidRPr="006C7B0E" w:rsidRDefault="000E4D34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D31D5" w:rsidRPr="006C7B0E">
              <w:rPr>
                <w:sz w:val="20"/>
                <w:szCs w:val="20"/>
              </w:rPr>
              <w:t>220</w:t>
            </w:r>
          </w:p>
        </w:tc>
      </w:tr>
      <w:tr w:rsidR="006B30FE" w:rsidRPr="006C7B0E" w:rsidTr="00F10E12">
        <w:trPr>
          <w:jc w:val="center"/>
        </w:trPr>
        <w:tc>
          <w:tcPr>
            <w:tcW w:w="5524" w:type="dxa"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 т. ч.</w:t>
            </w:r>
            <w:r w:rsidRPr="006C7B0E">
              <w:rPr>
                <w:color w:val="000000"/>
                <w:spacing w:val="-3"/>
                <w:sz w:val="20"/>
                <w:szCs w:val="20"/>
              </w:rPr>
              <w:t xml:space="preserve"> льготные категории (чел.)</w:t>
            </w:r>
          </w:p>
        </w:tc>
        <w:tc>
          <w:tcPr>
            <w:tcW w:w="2268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rPr>
          <w:jc w:val="center"/>
        </w:trPr>
        <w:tc>
          <w:tcPr>
            <w:tcW w:w="5524" w:type="dxa"/>
          </w:tcPr>
          <w:p w:rsidR="006B30FE" w:rsidRPr="006C7B0E" w:rsidRDefault="006B30FE" w:rsidP="006C7B0E">
            <w:pPr>
              <w:shd w:val="clear" w:color="auto" w:fill="FFFFFF"/>
              <w:tabs>
                <w:tab w:val="left" w:pos="590"/>
              </w:tabs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color w:val="000000"/>
                <w:sz w:val="20"/>
                <w:szCs w:val="20"/>
              </w:rPr>
              <w:t>в т. ч. лица в возрасте до 16 лет (чел.)</w:t>
            </w:r>
          </w:p>
        </w:tc>
        <w:tc>
          <w:tcPr>
            <w:tcW w:w="2268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590</w:t>
            </w:r>
          </w:p>
        </w:tc>
        <w:tc>
          <w:tcPr>
            <w:tcW w:w="2126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742</w:t>
            </w:r>
          </w:p>
        </w:tc>
        <w:tc>
          <w:tcPr>
            <w:tcW w:w="2410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+152</w:t>
            </w:r>
          </w:p>
        </w:tc>
      </w:tr>
      <w:tr w:rsidR="006B30FE" w:rsidRPr="006C7B0E" w:rsidTr="00F10E12">
        <w:trPr>
          <w:jc w:val="center"/>
        </w:trPr>
        <w:tc>
          <w:tcPr>
            <w:tcW w:w="5524" w:type="dxa"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pacing w:val="-4"/>
                <w:sz w:val="20"/>
                <w:szCs w:val="20"/>
              </w:rPr>
            </w:pPr>
            <w:r w:rsidRPr="006C7B0E">
              <w:rPr>
                <w:spacing w:val="-4"/>
                <w:sz w:val="20"/>
                <w:szCs w:val="20"/>
              </w:rPr>
              <w:t>Охват населения музейным обслуживанием (%)</w:t>
            </w:r>
          </w:p>
        </w:tc>
        <w:tc>
          <w:tcPr>
            <w:tcW w:w="2268" w:type="dxa"/>
          </w:tcPr>
          <w:p w:rsidR="006B30FE" w:rsidRPr="006C7B0E" w:rsidRDefault="00D14E66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+9</w:t>
            </w:r>
          </w:p>
        </w:tc>
      </w:tr>
      <w:tr w:rsidR="006B30FE" w:rsidRPr="006C7B0E" w:rsidTr="00F10E12">
        <w:trPr>
          <w:jc w:val="center"/>
        </w:trPr>
        <w:tc>
          <w:tcPr>
            <w:tcW w:w="5524" w:type="dxa"/>
          </w:tcPr>
          <w:p w:rsidR="006B30FE" w:rsidRPr="006C7B0E" w:rsidRDefault="006B30FE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color w:val="000000"/>
                <w:spacing w:val="-3"/>
                <w:sz w:val="20"/>
                <w:szCs w:val="20"/>
              </w:rPr>
              <w:t xml:space="preserve">Количество выставок </w:t>
            </w:r>
            <w:r w:rsidRPr="006C7B0E">
              <w:rPr>
                <w:sz w:val="20"/>
                <w:szCs w:val="20"/>
              </w:rPr>
              <w:t>(ед.)</w:t>
            </w:r>
          </w:p>
        </w:tc>
        <w:tc>
          <w:tcPr>
            <w:tcW w:w="2268" w:type="dxa"/>
          </w:tcPr>
          <w:p w:rsidR="006B30FE" w:rsidRPr="006C7B0E" w:rsidRDefault="00D14E66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6B30FE" w:rsidRPr="006C7B0E" w:rsidRDefault="00D14E66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-7</w:t>
            </w:r>
          </w:p>
        </w:tc>
      </w:tr>
      <w:tr w:rsidR="006B30FE" w:rsidRPr="006C7B0E" w:rsidTr="00F10E12">
        <w:trPr>
          <w:jc w:val="center"/>
        </w:trPr>
        <w:tc>
          <w:tcPr>
            <w:tcW w:w="5524" w:type="dxa"/>
          </w:tcPr>
          <w:p w:rsidR="006B30FE" w:rsidRPr="006C7B0E" w:rsidRDefault="006B30FE" w:rsidP="006C7B0E">
            <w:pPr>
              <w:pStyle w:val="ac"/>
              <w:spacing w:line="233" w:lineRule="auto"/>
              <w:ind w:left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C7B0E">
              <w:rPr>
                <w:color w:val="000000"/>
                <w:spacing w:val="-1"/>
                <w:sz w:val="20"/>
                <w:szCs w:val="20"/>
              </w:rPr>
              <w:t xml:space="preserve">Количество </w:t>
            </w:r>
            <w:r w:rsidRPr="006C7B0E">
              <w:rPr>
                <w:color w:val="000000"/>
                <w:sz w:val="20"/>
                <w:szCs w:val="20"/>
              </w:rPr>
              <w:t>посети</w:t>
            </w:r>
            <w:r w:rsidRPr="006C7B0E">
              <w:rPr>
                <w:color w:val="000000"/>
                <w:spacing w:val="-1"/>
                <w:sz w:val="20"/>
                <w:szCs w:val="20"/>
              </w:rPr>
              <w:t>телей выставок (чел.)</w:t>
            </w:r>
          </w:p>
        </w:tc>
        <w:tc>
          <w:tcPr>
            <w:tcW w:w="2268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579</w:t>
            </w:r>
          </w:p>
        </w:tc>
        <w:tc>
          <w:tcPr>
            <w:tcW w:w="2126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583</w:t>
            </w:r>
          </w:p>
        </w:tc>
        <w:tc>
          <w:tcPr>
            <w:tcW w:w="2410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+4</w:t>
            </w:r>
          </w:p>
        </w:tc>
      </w:tr>
      <w:tr w:rsidR="006B30FE" w:rsidRPr="006C7B0E" w:rsidTr="00F10E12">
        <w:trPr>
          <w:jc w:val="center"/>
        </w:trPr>
        <w:tc>
          <w:tcPr>
            <w:tcW w:w="5524" w:type="dxa"/>
          </w:tcPr>
          <w:p w:rsidR="006B30FE" w:rsidRPr="006C7B0E" w:rsidRDefault="006B30FE" w:rsidP="006C7B0E">
            <w:pPr>
              <w:pStyle w:val="ac"/>
              <w:spacing w:line="233" w:lineRule="auto"/>
              <w:ind w:left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C7B0E">
              <w:rPr>
                <w:color w:val="000000"/>
                <w:spacing w:val="-1"/>
                <w:sz w:val="20"/>
                <w:szCs w:val="20"/>
              </w:rPr>
              <w:t>Количество новых выставок, открытых в отчётном году (ед.)</w:t>
            </w:r>
          </w:p>
        </w:tc>
        <w:tc>
          <w:tcPr>
            <w:tcW w:w="2268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-3</w:t>
            </w:r>
          </w:p>
        </w:tc>
      </w:tr>
      <w:tr w:rsidR="006B30FE" w:rsidRPr="006C7B0E" w:rsidTr="00F10E12">
        <w:trPr>
          <w:jc w:val="center"/>
        </w:trPr>
        <w:tc>
          <w:tcPr>
            <w:tcW w:w="5524" w:type="dxa"/>
          </w:tcPr>
          <w:p w:rsidR="006B30FE" w:rsidRPr="006C7B0E" w:rsidRDefault="006B30FE" w:rsidP="006C7B0E">
            <w:pPr>
              <w:pStyle w:val="ac"/>
              <w:spacing w:line="233" w:lineRule="auto"/>
              <w:ind w:left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C7B0E">
              <w:rPr>
                <w:color w:val="000000"/>
                <w:spacing w:val="-1"/>
                <w:sz w:val="20"/>
                <w:szCs w:val="20"/>
              </w:rPr>
              <w:t xml:space="preserve">в т. ч. из </w:t>
            </w:r>
            <w:r w:rsidRPr="006C7B0E">
              <w:rPr>
                <w:color w:val="000000"/>
                <w:spacing w:val="3"/>
                <w:sz w:val="20"/>
                <w:szCs w:val="20"/>
              </w:rPr>
              <w:t>собственных фондов</w:t>
            </w:r>
            <w:r w:rsidRPr="006C7B0E">
              <w:rPr>
                <w:color w:val="000000"/>
                <w:spacing w:val="-4"/>
                <w:sz w:val="20"/>
                <w:szCs w:val="20"/>
              </w:rPr>
              <w:t xml:space="preserve"> (ед.)</w:t>
            </w:r>
          </w:p>
        </w:tc>
        <w:tc>
          <w:tcPr>
            <w:tcW w:w="2268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-3</w:t>
            </w:r>
          </w:p>
        </w:tc>
      </w:tr>
      <w:tr w:rsidR="006B30FE" w:rsidRPr="006C7B0E" w:rsidTr="00F10E12">
        <w:trPr>
          <w:jc w:val="center"/>
        </w:trPr>
        <w:tc>
          <w:tcPr>
            <w:tcW w:w="5524" w:type="dxa"/>
          </w:tcPr>
          <w:p w:rsidR="006B30FE" w:rsidRPr="006C7B0E" w:rsidRDefault="006B30FE" w:rsidP="006C7B0E">
            <w:pPr>
              <w:pStyle w:val="ac"/>
              <w:spacing w:line="233" w:lineRule="auto"/>
              <w:ind w:left="0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6C7B0E">
              <w:rPr>
                <w:color w:val="000000"/>
                <w:spacing w:val="-1"/>
                <w:sz w:val="20"/>
                <w:szCs w:val="20"/>
              </w:rPr>
              <w:t>в т. ч. из фондов других музеев</w:t>
            </w:r>
            <w:r w:rsidRPr="006C7B0E">
              <w:rPr>
                <w:color w:val="000000"/>
                <w:sz w:val="20"/>
                <w:szCs w:val="20"/>
              </w:rPr>
              <w:t xml:space="preserve"> (ед.)</w:t>
            </w:r>
          </w:p>
        </w:tc>
        <w:tc>
          <w:tcPr>
            <w:tcW w:w="2268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rPr>
          <w:jc w:val="center"/>
        </w:trPr>
        <w:tc>
          <w:tcPr>
            <w:tcW w:w="5524" w:type="dxa"/>
          </w:tcPr>
          <w:p w:rsidR="006B30FE" w:rsidRPr="006C7B0E" w:rsidRDefault="006B30FE" w:rsidP="006C7B0E">
            <w:pPr>
              <w:pStyle w:val="ac"/>
              <w:spacing w:line="233" w:lineRule="auto"/>
              <w:ind w:left="0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6C7B0E">
              <w:rPr>
                <w:color w:val="000000"/>
                <w:spacing w:val="-1"/>
                <w:sz w:val="20"/>
                <w:szCs w:val="20"/>
              </w:rPr>
              <w:t>Количество экскурсий (ед.)</w:t>
            </w:r>
          </w:p>
        </w:tc>
        <w:tc>
          <w:tcPr>
            <w:tcW w:w="2268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58</w:t>
            </w:r>
          </w:p>
        </w:tc>
        <w:tc>
          <w:tcPr>
            <w:tcW w:w="2410" w:type="dxa"/>
          </w:tcPr>
          <w:p w:rsidR="006B30FE" w:rsidRPr="006C7B0E" w:rsidRDefault="001D31D5" w:rsidP="006C7B0E">
            <w:pPr>
              <w:pStyle w:val="ac"/>
              <w:spacing w:line="233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+30</w:t>
            </w:r>
          </w:p>
        </w:tc>
      </w:tr>
    </w:tbl>
    <w:p w:rsidR="006B30FE" w:rsidRPr="006C7B0E" w:rsidRDefault="006B30FE" w:rsidP="006C7B0E">
      <w:pPr>
        <w:tabs>
          <w:tab w:val="left" w:pos="0"/>
          <w:tab w:val="left" w:pos="851"/>
        </w:tabs>
        <w:spacing w:line="233" w:lineRule="auto"/>
        <w:jc w:val="both"/>
        <w:rPr>
          <w:sz w:val="20"/>
          <w:szCs w:val="20"/>
        </w:rPr>
      </w:pPr>
    </w:p>
    <w:p w:rsidR="00B020A8" w:rsidRPr="006C7B0E" w:rsidRDefault="00B020A8" w:rsidP="006C7B0E">
      <w:pPr>
        <w:tabs>
          <w:tab w:val="left" w:pos="0"/>
          <w:tab w:val="left" w:pos="851"/>
        </w:tabs>
        <w:spacing w:line="233" w:lineRule="auto"/>
        <w:ind w:firstLine="340"/>
        <w:jc w:val="both"/>
        <w:rPr>
          <w:b/>
        </w:rPr>
      </w:pPr>
    </w:p>
    <w:p w:rsidR="00B020A8" w:rsidRPr="006C7B0E" w:rsidRDefault="00B020A8" w:rsidP="006C7B0E">
      <w:pPr>
        <w:tabs>
          <w:tab w:val="left" w:pos="0"/>
          <w:tab w:val="left" w:pos="851"/>
        </w:tabs>
        <w:spacing w:line="233" w:lineRule="auto"/>
        <w:ind w:firstLine="340"/>
        <w:jc w:val="both"/>
        <w:rPr>
          <w:b/>
        </w:rPr>
      </w:pPr>
    </w:p>
    <w:p w:rsidR="006B30FE" w:rsidRPr="006C7B0E" w:rsidRDefault="006B30FE" w:rsidP="006C7B0E">
      <w:pPr>
        <w:tabs>
          <w:tab w:val="left" w:pos="0"/>
          <w:tab w:val="left" w:pos="851"/>
        </w:tabs>
        <w:spacing w:line="233" w:lineRule="auto"/>
        <w:ind w:firstLine="340"/>
        <w:jc w:val="both"/>
      </w:pPr>
      <w:r w:rsidRPr="006C7B0E">
        <w:t>18.2. Музейные фонды:</w:t>
      </w:r>
    </w:p>
    <w:p w:rsidR="006B30FE" w:rsidRPr="006C7B0E" w:rsidRDefault="006B30FE" w:rsidP="006C7B0E">
      <w:pPr>
        <w:pStyle w:val="ac"/>
        <w:tabs>
          <w:tab w:val="left" w:pos="0"/>
        </w:tabs>
        <w:spacing w:line="233" w:lineRule="auto"/>
        <w:ind w:left="0"/>
        <w:jc w:val="both"/>
        <w:rPr>
          <w:b/>
          <w:sz w:val="8"/>
          <w:szCs w:val="8"/>
        </w:rPr>
      </w:pPr>
    </w:p>
    <w:tbl>
      <w:tblPr>
        <w:tblW w:w="1304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1843"/>
        <w:gridCol w:w="1559"/>
        <w:gridCol w:w="2694"/>
      </w:tblGrid>
      <w:tr w:rsidR="006B30FE" w:rsidRPr="006C7B0E" w:rsidTr="00F10E12">
        <w:trPr>
          <w:trHeight w:val="283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(+), (-) к 2018 г.</w:t>
            </w:r>
          </w:p>
        </w:tc>
      </w:tr>
      <w:tr w:rsidR="006B30FE" w:rsidRPr="006C7B0E" w:rsidTr="00F10E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предметов основного фонда (ОФ)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3383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+82</w:t>
            </w:r>
          </w:p>
        </w:tc>
      </w:tr>
      <w:tr w:rsidR="006B30FE" w:rsidRPr="006C7B0E" w:rsidTr="00F10E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предметов научного-вспомогательного фонда (НВФ)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5053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+20</w:t>
            </w:r>
          </w:p>
        </w:tc>
      </w:tr>
      <w:tr w:rsidR="006B30FE" w:rsidRPr="006C7B0E" w:rsidTr="00F10E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предметов ОФ, экспонировавшихся в отчётном году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2911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-332</w:t>
            </w:r>
          </w:p>
        </w:tc>
      </w:tr>
      <w:tr w:rsidR="006B30FE" w:rsidRPr="006C7B0E" w:rsidTr="00F10E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предметов НВФ, экспонировавшихся в отчётном году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1D31D5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+142</w:t>
            </w:r>
          </w:p>
        </w:tc>
      </w:tr>
      <w:tr w:rsidR="006B30FE" w:rsidRPr="006C7B0E" w:rsidTr="00F10E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Доля экспонирования музейных предметов ОФ и НВФ к объёму совокупного музейного собрания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39,4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D14E66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-3,2</w:t>
            </w:r>
          </w:p>
        </w:tc>
      </w:tr>
      <w:tr w:rsidR="006B30FE" w:rsidRPr="006C7B0E" w:rsidTr="00F10E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FE" w:rsidRPr="006C7B0E" w:rsidRDefault="006B30FE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Отреставрировано музейных предметов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3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Музейные предметы, требующие реставрации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</w:tbl>
    <w:p w:rsidR="00F10E12" w:rsidRPr="006C7B0E" w:rsidRDefault="00F10E12" w:rsidP="006C7B0E">
      <w:pPr>
        <w:pStyle w:val="ac"/>
        <w:tabs>
          <w:tab w:val="left" w:pos="0"/>
          <w:tab w:val="left" w:pos="1134"/>
        </w:tabs>
        <w:spacing w:line="235" w:lineRule="auto"/>
        <w:ind w:left="0" w:firstLine="340"/>
        <w:jc w:val="both"/>
        <w:rPr>
          <w:sz w:val="20"/>
          <w:szCs w:val="20"/>
        </w:rPr>
      </w:pPr>
    </w:p>
    <w:p w:rsidR="006B30FE" w:rsidRPr="006C7B0E" w:rsidRDefault="006B30FE" w:rsidP="006C7B0E">
      <w:pPr>
        <w:pStyle w:val="ac"/>
        <w:tabs>
          <w:tab w:val="left" w:pos="0"/>
          <w:tab w:val="left" w:pos="1134"/>
        </w:tabs>
        <w:spacing w:line="235" w:lineRule="auto"/>
        <w:ind w:left="0" w:firstLine="340"/>
        <w:jc w:val="both"/>
      </w:pPr>
      <w:r w:rsidRPr="006C7B0E">
        <w:t>18.3. Развитие информационных технологий в музейной деятельности:</w:t>
      </w:r>
    </w:p>
    <w:p w:rsidR="006B30FE" w:rsidRPr="006C7B0E" w:rsidRDefault="006B30FE" w:rsidP="006C7B0E">
      <w:pPr>
        <w:pStyle w:val="ac"/>
        <w:tabs>
          <w:tab w:val="left" w:pos="0"/>
          <w:tab w:val="left" w:pos="1134"/>
        </w:tabs>
        <w:spacing w:line="235" w:lineRule="auto"/>
        <w:ind w:left="0"/>
        <w:jc w:val="both"/>
        <w:rPr>
          <w:sz w:val="20"/>
          <w:szCs w:val="20"/>
        </w:rPr>
      </w:pPr>
    </w:p>
    <w:tbl>
      <w:tblPr>
        <w:tblW w:w="11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843"/>
        <w:gridCol w:w="1701"/>
        <w:gridCol w:w="2410"/>
      </w:tblGrid>
      <w:tr w:rsidR="006B30FE" w:rsidRPr="006C7B0E" w:rsidTr="00F10E12">
        <w:trPr>
          <w:trHeight w:val="28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(+), (-) к 2018 г.</w:t>
            </w:r>
          </w:p>
        </w:tc>
      </w:tr>
      <w:tr w:rsidR="006B30FE" w:rsidRPr="006C7B0E" w:rsidTr="00F10E1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pacing w:val="-4"/>
                <w:sz w:val="20"/>
                <w:szCs w:val="20"/>
              </w:rPr>
            </w:pPr>
            <w:r w:rsidRPr="006C7B0E">
              <w:rPr>
                <w:spacing w:val="-4"/>
                <w:sz w:val="20"/>
                <w:szCs w:val="20"/>
              </w:rPr>
              <w:t>Количество музеев, имеющих персональные компьютеры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F10E1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персональных компьютеров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F10E1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музеев, имеющих доступ к Интернет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F10E1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музейных предметов/музейных коллекций в электронном каталоге 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4221C7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E" w:rsidRPr="006C7B0E" w:rsidRDefault="006B30FE" w:rsidP="006C7B0E">
            <w:pPr>
              <w:shd w:val="clear" w:color="auto" w:fill="FFFFFF"/>
              <w:spacing w:line="235" w:lineRule="auto"/>
              <w:jc w:val="both"/>
              <w:rPr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spacing w:line="235" w:lineRule="auto"/>
        <w:ind w:left="0"/>
        <w:jc w:val="both"/>
        <w:rPr>
          <w:sz w:val="20"/>
          <w:szCs w:val="20"/>
        </w:rPr>
      </w:pPr>
    </w:p>
    <w:p w:rsidR="006B30FE" w:rsidRPr="006C7B0E" w:rsidRDefault="006B30FE" w:rsidP="006C7B0E">
      <w:pPr>
        <w:pStyle w:val="ac"/>
        <w:spacing w:line="235" w:lineRule="auto"/>
        <w:ind w:left="0" w:firstLine="340"/>
        <w:jc w:val="both"/>
      </w:pPr>
      <w:r w:rsidRPr="006C7B0E">
        <w:t>18.4. Краткое описание наиболее значимых проектов и программ, реализованных муниципальными музеями в отчётном году (цель, результат)</w:t>
      </w:r>
    </w:p>
    <w:p w:rsidR="00D14E66" w:rsidRPr="006C7B0E" w:rsidRDefault="00D14E66" w:rsidP="006C7B0E">
      <w:pPr>
        <w:pStyle w:val="ac"/>
        <w:spacing w:line="235" w:lineRule="auto"/>
        <w:ind w:left="0" w:firstLine="340"/>
        <w:jc w:val="both"/>
      </w:pPr>
    </w:p>
    <w:tbl>
      <w:tblPr>
        <w:tblW w:w="993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7364"/>
        <w:gridCol w:w="1620"/>
      </w:tblGrid>
      <w:tr w:rsidR="00D14E66" w:rsidRPr="006C7B0E" w:rsidTr="00D14E66">
        <w:tc>
          <w:tcPr>
            <w:tcW w:w="952" w:type="dxa"/>
          </w:tcPr>
          <w:p w:rsidR="00D14E66" w:rsidRPr="006C7B0E" w:rsidRDefault="00D14E66" w:rsidP="006C7B0E">
            <w:pPr>
              <w:jc w:val="both"/>
              <w:rPr>
                <w:b/>
                <w:bCs/>
              </w:rPr>
            </w:pPr>
            <w:r w:rsidRPr="006C7B0E">
              <w:t>№</w:t>
            </w:r>
          </w:p>
        </w:tc>
        <w:tc>
          <w:tcPr>
            <w:tcW w:w="7364" w:type="dxa"/>
          </w:tcPr>
          <w:p w:rsidR="00D14E66" w:rsidRPr="006C7B0E" w:rsidRDefault="00D14E66" w:rsidP="006C7B0E">
            <w:pPr>
              <w:jc w:val="both"/>
            </w:pPr>
            <w:r w:rsidRPr="006C7B0E">
              <w:t>Направление проекта и программы</w:t>
            </w:r>
          </w:p>
        </w:tc>
        <w:tc>
          <w:tcPr>
            <w:tcW w:w="1620" w:type="dxa"/>
          </w:tcPr>
          <w:p w:rsidR="00D14E66" w:rsidRPr="006C7B0E" w:rsidRDefault="00D14E66" w:rsidP="006C7B0E">
            <w:pPr>
              <w:jc w:val="both"/>
              <w:rPr>
                <w:b/>
                <w:bCs/>
              </w:rPr>
            </w:pPr>
            <w:r w:rsidRPr="006C7B0E">
              <w:t>Результат</w:t>
            </w:r>
          </w:p>
        </w:tc>
      </w:tr>
      <w:tr w:rsidR="00D14E66" w:rsidRPr="006C7B0E" w:rsidTr="00D14E66">
        <w:tc>
          <w:tcPr>
            <w:tcW w:w="952" w:type="dxa"/>
          </w:tcPr>
          <w:p w:rsidR="00D14E66" w:rsidRPr="006C7B0E" w:rsidRDefault="00D14E66" w:rsidP="006C7B0E">
            <w:pPr>
              <w:jc w:val="both"/>
            </w:pPr>
            <w:r w:rsidRPr="006C7B0E">
              <w:t>1.</w:t>
            </w:r>
          </w:p>
        </w:tc>
        <w:tc>
          <w:tcPr>
            <w:tcW w:w="7364" w:type="dxa"/>
            <w:vAlign w:val="center"/>
          </w:tcPr>
          <w:p w:rsidR="00D14E66" w:rsidRPr="006C7B0E" w:rsidRDefault="00D14E66" w:rsidP="006C7B0E">
            <w:pPr>
              <w:jc w:val="both"/>
            </w:pPr>
            <w:r w:rsidRPr="006C7B0E">
              <w:t>ДЦП «Развитие культуры и сохранение культурного наследия в Мамском городском поселении» на 2016-2019г.г. Цель: Сохранение культурного и исторического наследия, обеспечение доступа населения к культурным ценностям и информации.</w:t>
            </w:r>
          </w:p>
        </w:tc>
        <w:tc>
          <w:tcPr>
            <w:tcW w:w="1620" w:type="dxa"/>
            <w:vAlign w:val="center"/>
          </w:tcPr>
          <w:p w:rsidR="00D14E66" w:rsidRPr="006C7B0E" w:rsidRDefault="00D14E66" w:rsidP="006C7B0E">
            <w:pPr>
              <w:jc w:val="both"/>
            </w:pPr>
          </w:p>
          <w:p w:rsidR="00D14E66" w:rsidRPr="006C7B0E" w:rsidRDefault="00D14E66" w:rsidP="006C7B0E">
            <w:pPr>
              <w:jc w:val="both"/>
            </w:pPr>
            <w:r w:rsidRPr="006C7B0E">
              <w:t xml:space="preserve">1360                         </w:t>
            </w:r>
          </w:p>
        </w:tc>
      </w:tr>
      <w:tr w:rsidR="00D14E66" w:rsidRPr="006C7B0E" w:rsidTr="00D14E66">
        <w:tc>
          <w:tcPr>
            <w:tcW w:w="952" w:type="dxa"/>
          </w:tcPr>
          <w:p w:rsidR="00D14E66" w:rsidRPr="006C7B0E" w:rsidRDefault="00D14E66" w:rsidP="006C7B0E">
            <w:pPr>
              <w:jc w:val="both"/>
            </w:pPr>
            <w:r w:rsidRPr="006C7B0E">
              <w:t>2.</w:t>
            </w:r>
          </w:p>
        </w:tc>
        <w:tc>
          <w:tcPr>
            <w:tcW w:w="7364" w:type="dxa"/>
          </w:tcPr>
          <w:p w:rsidR="00D14E66" w:rsidRPr="006C7B0E" w:rsidRDefault="00D14E66" w:rsidP="006C7B0E">
            <w:pPr>
              <w:jc w:val="both"/>
            </w:pPr>
            <w:r w:rsidRPr="006C7B0E">
              <w:t xml:space="preserve">ЦП в области охраны окружающей среды и рационального природопользования на 2018-2022г.г. Цель: формирование </w:t>
            </w:r>
            <w:r w:rsidRPr="006C7B0E">
              <w:lastRenderedPageBreak/>
              <w:t>осознанно-правильного отношения детей к объектам природы, с которыми они контактируют.</w:t>
            </w:r>
          </w:p>
        </w:tc>
        <w:tc>
          <w:tcPr>
            <w:tcW w:w="1620" w:type="dxa"/>
            <w:vAlign w:val="center"/>
          </w:tcPr>
          <w:p w:rsidR="00D14E66" w:rsidRPr="006C7B0E" w:rsidRDefault="00D14E66" w:rsidP="006C7B0E">
            <w:pPr>
              <w:jc w:val="both"/>
            </w:pPr>
            <w:r w:rsidRPr="006C7B0E">
              <w:lastRenderedPageBreak/>
              <w:t>82</w:t>
            </w:r>
          </w:p>
        </w:tc>
      </w:tr>
      <w:tr w:rsidR="00D14E66" w:rsidRPr="006C7B0E" w:rsidTr="00D14E66">
        <w:tc>
          <w:tcPr>
            <w:tcW w:w="952" w:type="dxa"/>
          </w:tcPr>
          <w:p w:rsidR="00D14E66" w:rsidRPr="006C7B0E" w:rsidRDefault="00D14E66" w:rsidP="006C7B0E">
            <w:pPr>
              <w:jc w:val="both"/>
            </w:pPr>
            <w:r w:rsidRPr="006C7B0E">
              <w:lastRenderedPageBreak/>
              <w:t>3.</w:t>
            </w:r>
          </w:p>
        </w:tc>
        <w:tc>
          <w:tcPr>
            <w:tcW w:w="7364" w:type="dxa"/>
          </w:tcPr>
          <w:p w:rsidR="00D14E66" w:rsidRPr="006C7B0E" w:rsidRDefault="00D14E66" w:rsidP="006C7B0E">
            <w:pPr>
              <w:jc w:val="both"/>
            </w:pPr>
            <w:r w:rsidRPr="006C7B0E">
              <w:t xml:space="preserve">Программа «Развитие библиотечного дела, информационного библиотечного обслуживания, музейного дела в Мамско-Чуйском районе» на 2016-2020 гг. Цель: охват населения экскурсионным обслуживанием. </w:t>
            </w:r>
          </w:p>
        </w:tc>
        <w:tc>
          <w:tcPr>
            <w:tcW w:w="1620" w:type="dxa"/>
          </w:tcPr>
          <w:p w:rsidR="00D14E66" w:rsidRPr="006C7B0E" w:rsidRDefault="00D14E66" w:rsidP="006C7B0E">
            <w:pPr>
              <w:jc w:val="both"/>
            </w:pPr>
            <w:r w:rsidRPr="006C7B0E">
              <w:t xml:space="preserve">425 </w:t>
            </w:r>
          </w:p>
        </w:tc>
      </w:tr>
    </w:tbl>
    <w:p w:rsidR="00C95318" w:rsidRPr="006C7B0E" w:rsidRDefault="00C95318" w:rsidP="006C7B0E">
      <w:pPr>
        <w:pStyle w:val="ac"/>
        <w:spacing w:line="235" w:lineRule="auto"/>
        <w:ind w:left="0" w:firstLine="340"/>
        <w:jc w:val="both"/>
      </w:pPr>
    </w:p>
    <w:p w:rsidR="006B30FE" w:rsidRPr="006C7B0E" w:rsidRDefault="006B30FE" w:rsidP="006C7B0E">
      <w:pPr>
        <w:pStyle w:val="ac"/>
        <w:widowControl w:val="0"/>
        <w:adjustRightInd w:val="0"/>
        <w:spacing w:line="235" w:lineRule="auto"/>
        <w:ind w:left="0" w:firstLine="340"/>
        <w:jc w:val="both"/>
        <w:textAlignment w:val="baseline"/>
      </w:pPr>
      <w:r w:rsidRPr="006C7B0E">
        <w:t>18.5. Выставки, вызвавшие наибольший интерес у населения (наименование, содержание, количество посетителей)</w:t>
      </w:r>
    </w:p>
    <w:p w:rsidR="00C95318" w:rsidRPr="006C7B0E" w:rsidRDefault="00D14E66" w:rsidP="006C7B0E">
      <w:pPr>
        <w:pStyle w:val="aff0"/>
        <w:spacing w:before="0" w:beforeAutospacing="0" w:after="0" w:afterAutospacing="0"/>
        <w:jc w:val="both"/>
        <w:rPr>
          <w:color w:val="000000"/>
        </w:rPr>
      </w:pPr>
      <w:r w:rsidRPr="006C7B0E">
        <w:t xml:space="preserve">            </w:t>
      </w:r>
      <w:r w:rsidR="00C95318" w:rsidRPr="006C7B0E">
        <w:rPr>
          <w:color w:val="000000"/>
        </w:rPr>
        <w:t>«Детские фантазии» - выставка детских рисунков – 81 чел.;</w:t>
      </w:r>
    </w:p>
    <w:p w:rsidR="00C95318" w:rsidRPr="006C7B0E" w:rsidRDefault="00C95318" w:rsidP="006C7B0E">
      <w:pPr>
        <w:jc w:val="both"/>
        <w:rPr>
          <w:color w:val="000000"/>
        </w:rPr>
      </w:pPr>
      <w:r w:rsidRPr="006C7B0E">
        <w:rPr>
          <w:color w:val="000000"/>
        </w:rPr>
        <w:tab/>
        <w:t>«Мой ласковый посёлок Мама» - фотовыставка природы - 73 чел.;</w:t>
      </w:r>
    </w:p>
    <w:p w:rsidR="00C95318" w:rsidRPr="006C7B0E" w:rsidRDefault="00C95318" w:rsidP="006C7B0E">
      <w:pPr>
        <w:jc w:val="both"/>
        <w:rPr>
          <w:color w:val="000000"/>
        </w:rPr>
      </w:pPr>
      <w:r w:rsidRPr="006C7B0E">
        <w:rPr>
          <w:color w:val="000000"/>
        </w:rPr>
        <w:tab/>
        <w:t>«С творчеством по жизни» - выставка декоративно-прикладного творчества – 68 чел.;</w:t>
      </w:r>
    </w:p>
    <w:p w:rsidR="00C95318" w:rsidRPr="006C7B0E" w:rsidRDefault="00C95318" w:rsidP="006C7B0E">
      <w:pPr>
        <w:jc w:val="both"/>
        <w:rPr>
          <w:color w:val="000000"/>
        </w:rPr>
      </w:pPr>
      <w:r w:rsidRPr="006C7B0E">
        <w:rPr>
          <w:color w:val="000000"/>
        </w:rPr>
        <w:tab/>
        <w:t>«Камни-талисманы» - выставка минералов – 54 чел.;</w:t>
      </w:r>
    </w:p>
    <w:p w:rsidR="00C95318" w:rsidRPr="006C7B0E" w:rsidRDefault="00C95318" w:rsidP="006C7B0E">
      <w:pPr>
        <w:jc w:val="both"/>
        <w:rPr>
          <w:color w:val="000000"/>
        </w:rPr>
      </w:pPr>
      <w:r w:rsidRPr="006C7B0E">
        <w:rPr>
          <w:color w:val="000000"/>
        </w:rPr>
        <w:tab/>
        <w:t>«От негатива до позитива» - выставка фототехники – 47 чел.</w:t>
      </w:r>
    </w:p>
    <w:p w:rsidR="00C95318" w:rsidRPr="006C7B0E" w:rsidRDefault="00C95318" w:rsidP="006C7B0E">
      <w:pPr>
        <w:pStyle w:val="ac"/>
        <w:widowControl w:val="0"/>
        <w:adjustRightInd w:val="0"/>
        <w:spacing w:line="235" w:lineRule="auto"/>
        <w:ind w:left="0" w:firstLine="340"/>
        <w:jc w:val="both"/>
        <w:textAlignment w:val="baseline"/>
      </w:pPr>
      <w:r w:rsidRPr="006C7B0E">
        <w:t xml:space="preserve"> </w:t>
      </w:r>
    </w:p>
    <w:p w:rsidR="006B30FE" w:rsidRPr="006C7B0E" w:rsidRDefault="006B30FE" w:rsidP="006C7B0E">
      <w:pPr>
        <w:pStyle w:val="ac"/>
        <w:tabs>
          <w:tab w:val="left" w:pos="851"/>
        </w:tabs>
        <w:spacing w:line="235" w:lineRule="auto"/>
        <w:ind w:left="0" w:firstLine="340"/>
        <w:jc w:val="both"/>
        <w:outlineLvl w:val="0"/>
        <w:rPr>
          <w:b/>
          <w:sz w:val="20"/>
          <w:szCs w:val="20"/>
        </w:rPr>
      </w:pPr>
    </w:p>
    <w:p w:rsidR="006B30FE" w:rsidRPr="006C7B0E" w:rsidRDefault="006B30FE" w:rsidP="006C7B0E">
      <w:pPr>
        <w:spacing w:line="235" w:lineRule="auto"/>
        <w:ind w:firstLine="340"/>
        <w:jc w:val="both"/>
        <w:outlineLvl w:val="0"/>
        <w:rPr>
          <w:b/>
        </w:rPr>
      </w:pPr>
      <w:r w:rsidRPr="006C7B0E">
        <w:rPr>
          <w:b/>
        </w:rPr>
        <w:t>19. Работа с одаренными детьми и талантливой молодежью</w:t>
      </w:r>
    </w:p>
    <w:p w:rsidR="006B30FE" w:rsidRPr="006C7B0E" w:rsidRDefault="006B30FE" w:rsidP="006C7B0E">
      <w:pPr>
        <w:pStyle w:val="ac"/>
        <w:tabs>
          <w:tab w:val="left" w:pos="851"/>
        </w:tabs>
        <w:spacing w:line="235" w:lineRule="auto"/>
        <w:ind w:left="0" w:firstLine="340"/>
        <w:jc w:val="both"/>
        <w:outlineLvl w:val="0"/>
        <w:rPr>
          <w:b/>
          <w:u w:val="single"/>
        </w:rPr>
      </w:pPr>
    </w:p>
    <w:p w:rsidR="006B30FE" w:rsidRPr="006C7B0E" w:rsidRDefault="006B30FE" w:rsidP="006C7B0E">
      <w:pPr>
        <w:tabs>
          <w:tab w:val="left" w:pos="0"/>
          <w:tab w:val="left" w:pos="851"/>
        </w:tabs>
        <w:spacing w:line="235" w:lineRule="auto"/>
        <w:ind w:firstLine="340"/>
        <w:jc w:val="both"/>
      </w:pPr>
      <w:r w:rsidRPr="006C7B0E">
        <w:t>19.1 Учреждения дополнительного образования:</w:t>
      </w:r>
    </w:p>
    <w:p w:rsidR="00B020A8" w:rsidRPr="006C7B0E" w:rsidRDefault="00B020A8" w:rsidP="006C7B0E">
      <w:pPr>
        <w:tabs>
          <w:tab w:val="left" w:pos="0"/>
          <w:tab w:val="left" w:pos="851"/>
        </w:tabs>
        <w:spacing w:line="235" w:lineRule="auto"/>
        <w:ind w:firstLine="340"/>
        <w:jc w:val="both"/>
        <w:rPr>
          <w:b/>
        </w:rPr>
      </w:pPr>
    </w:p>
    <w:p w:rsidR="006B30FE" w:rsidRPr="006C7B0E" w:rsidRDefault="006B30FE" w:rsidP="006C7B0E">
      <w:pPr>
        <w:pStyle w:val="ac"/>
        <w:tabs>
          <w:tab w:val="left" w:pos="851"/>
        </w:tabs>
        <w:spacing w:line="235" w:lineRule="auto"/>
        <w:ind w:left="928" w:firstLine="357"/>
        <w:jc w:val="both"/>
        <w:rPr>
          <w:sz w:val="8"/>
          <w:szCs w:val="8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134"/>
        <w:gridCol w:w="1305"/>
        <w:gridCol w:w="1306"/>
        <w:gridCol w:w="4330"/>
      </w:tblGrid>
      <w:tr w:rsidR="006B30FE" w:rsidRPr="006C7B0E" w:rsidTr="00F10E1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 (ед.)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 (ед.)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ДХШ (ед.)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ДМШ (ед.)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прочие</w:t>
            </w:r>
          </w:p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(указать название)</w:t>
            </w:r>
          </w:p>
        </w:tc>
      </w:tr>
      <w:tr w:rsidR="006B30FE" w:rsidRPr="006C7B0E" w:rsidTr="00F10E12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7B162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10E12" w:rsidRPr="006C7B0E" w:rsidRDefault="00F10E12" w:rsidP="006C7B0E">
      <w:pPr>
        <w:tabs>
          <w:tab w:val="left" w:pos="0"/>
          <w:tab w:val="left" w:pos="851"/>
        </w:tabs>
        <w:ind w:firstLine="357"/>
        <w:jc w:val="both"/>
        <w:rPr>
          <w:sz w:val="20"/>
          <w:szCs w:val="20"/>
        </w:rPr>
      </w:pPr>
    </w:p>
    <w:p w:rsidR="00B020A8" w:rsidRPr="006C7B0E" w:rsidRDefault="00B020A8" w:rsidP="006C7B0E">
      <w:pPr>
        <w:tabs>
          <w:tab w:val="left" w:pos="0"/>
          <w:tab w:val="left" w:pos="851"/>
        </w:tabs>
        <w:ind w:firstLine="357"/>
        <w:jc w:val="both"/>
        <w:rPr>
          <w:b/>
        </w:rPr>
      </w:pPr>
    </w:p>
    <w:p w:rsidR="00B020A8" w:rsidRPr="006C7B0E" w:rsidRDefault="00B020A8" w:rsidP="006C7B0E">
      <w:pPr>
        <w:tabs>
          <w:tab w:val="left" w:pos="0"/>
          <w:tab w:val="left" w:pos="851"/>
        </w:tabs>
        <w:ind w:firstLine="357"/>
        <w:jc w:val="both"/>
        <w:rPr>
          <w:b/>
        </w:rPr>
      </w:pPr>
    </w:p>
    <w:p w:rsidR="006B30FE" w:rsidRPr="006C7B0E" w:rsidRDefault="006B30FE" w:rsidP="006C7B0E">
      <w:pPr>
        <w:tabs>
          <w:tab w:val="left" w:pos="0"/>
          <w:tab w:val="left" w:pos="851"/>
        </w:tabs>
        <w:ind w:firstLine="357"/>
        <w:jc w:val="both"/>
      </w:pPr>
      <w:r w:rsidRPr="006C7B0E">
        <w:t>19.2. Показатели работы учреждений дополнительного образования детей:</w:t>
      </w:r>
    </w:p>
    <w:p w:rsidR="00F10E12" w:rsidRPr="006C7B0E" w:rsidRDefault="00F10E12" w:rsidP="006C7B0E">
      <w:pPr>
        <w:tabs>
          <w:tab w:val="left" w:pos="0"/>
          <w:tab w:val="left" w:pos="851"/>
        </w:tabs>
        <w:ind w:firstLine="357"/>
        <w:jc w:val="both"/>
        <w:rPr>
          <w:b/>
          <w:sz w:val="20"/>
          <w:szCs w:val="20"/>
        </w:rPr>
      </w:pPr>
    </w:p>
    <w:tbl>
      <w:tblPr>
        <w:tblW w:w="11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1417"/>
        <w:gridCol w:w="1418"/>
        <w:gridCol w:w="1842"/>
      </w:tblGrid>
      <w:tr w:rsidR="006B30FE" w:rsidRPr="006C7B0E" w:rsidTr="00F10E12">
        <w:trPr>
          <w:jc w:val="center"/>
        </w:trPr>
        <w:tc>
          <w:tcPr>
            <w:tcW w:w="7225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 г.</w:t>
            </w:r>
          </w:p>
        </w:tc>
        <w:tc>
          <w:tcPr>
            <w:tcW w:w="1418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 г.</w:t>
            </w:r>
          </w:p>
        </w:tc>
        <w:tc>
          <w:tcPr>
            <w:tcW w:w="1842" w:type="dxa"/>
            <w:vAlign w:val="center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+, - к 2018 г.</w:t>
            </w:r>
          </w:p>
        </w:tc>
      </w:tr>
      <w:tr w:rsidR="006B30FE" w:rsidRPr="006C7B0E" w:rsidTr="00F10E12">
        <w:trPr>
          <w:jc w:val="center"/>
        </w:trPr>
        <w:tc>
          <w:tcPr>
            <w:tcW w:w="7225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контингент учащихся (чел.)</w:t>
            </w:r>
          </w:p>
        </w:tc>
        <w:tc>
          <w:tcPr>
            <w:tcW w:w="1417" w:type="dxa"/>
          </w:tcPr>
          <w:p w:rsidR="006B30FE" w:rsidRPr="006C7B0E" w:rsidRDefault="007B162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:rsidR="006B30FE" w:rsidRPr="006C7B0E" w:rsidRDefault="007B162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94</w:t>
            </w:r>
          </w:p>
        </w:tc>
        <w:tc>
          <w:tcPr>
            <w:tcW w:w="1842" w:type="dxa"/>
          </w:tcPr>
          <w:p w:rsidR="006B30FE" w:rsidRPr="006C7B0E" w:rsidRDefault="00B020A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rPr>
          <w:jc w:val="center"/>
        </w:trPr>
        <w:tc>
          <w:tcPr>
            <w:tcW w:w="7225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Прием (чел.)</w:t>
            </w:r>
          </w:p>
        </w:tc>
        <w:tc>
          <w:tcPr>
            <w:tcW w:w="1417" w:type="dxa"/>
          </w:tcPr>
          <w:p w:rsidR="006B30FE" w:rsidRPr="006C7B0E" w:rsidRDefault="007B162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6B30FE" w:rsidRPr="006C7B0E" w:rsidRDefault="007B162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6B30FE" w:rsidRPr="006C7B0E" w:rsidRDefault="007B162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+9</w:t>
            </w:r>
          </w:p>
        </w:tc>
      </w:tr>
      <w:tr w:rsidR="006B30FE" w:rsidRPr="006C7B0E" w:rsidTr="00F10E12">
        <w:trPr>
          <w:jc w:val="center"/>
        </w:trPr>
        <w:tc>
          <w:tcPr>
            <w:tcW w:w="7225" w:type="dxa"/>
          </w:tcPr>
          <w:p w:rsidR="006B30FE" w:rsidRPr="006C7B0E" w:rsidRDefault="006B30FE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Выпуск (чел.)</w:t>
            </w:r>
          </w:p>
        </w:tc>
        <w:tc>
          <w:tcPr>
            <w:tcW w:w="1417" w:type="dxa"/>
          </w:tcPr>
          <w:p w:rsidR="006B30FE" w:rsidRPr="006C7B0E" w:rsidRDefault="007B162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B30FE" w:rsidRPr="006C7B0E" w:rsidRDefault="007B162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6B30FE" w:rsidRPr="006C7B0E" w:rsidRDefault="007B1628" w:rsidP="006C7B0E">
            <w:pPr>
              <w:tabs>
                <w:tab w:val="left" w:pos="851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+5</w:t>
            </w:r>
          </w:p>
        </w:tc>
      </w:tr>
      <w:tr w:rsidR="006B30FE" w:rsidRPr="006C7B0E" w:rsidTr="00F10E12">
        <w:trPr>
          <w:jc w:val="center"/>
        </w:trPr>
        <w:tc>
          <w:tcPr>
            <w:tcW w:w="7225" w:type="dxa"/>
          </w:tcPr>
          <w:p w:rsidR="006B30FE" w:rsidRPr="006C7B0E" w:rsidRDefault="006B30FE" w:rsidP="006C7B0E">
            <w:pPr>
              <w:tabs>
                <w:tab w:val="left" w:pos="851"/>
              </w:tabs>
              <w:spacing w:line="235" w:lineRule="auto"/>
              <w:contextualSpacing/>
              <w:jc w:val="both"/>
              <w:rPr>
                <w:sz w:val="20"/>
                <w:szCs w:val="20"/>
              </w:rPr>
            </w:pPr>
            <w:r w:rsidRPr="006C7B0E">
              <w:rPr>
                <w:rFonts w:eastAsia="Calibri"/>
                <w:sz w:val="20"/>
                <w:szCs w:val="20"/>
                <w:lang w:eastAsia="en-US" w:bidi="en-US"/>
              </w:rPr>
              <w:t>Охват детей эстетическим образованием от общего числа детей от 6-18 лет (%)</w:t>
            </w:r>
          </w:p>
        </w:tc>
        <w:tc>
          <w:tcPr>
            <w:tcW w:w="1417" w:type="dxa"/>
          </w:tcPr>
          <w:p w:rsidR="006B30FE" w:rsidRPr="006C7B0E" w:rsidRDefault="007B162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22%</w:t>
            </w:r>
          </w:p>
        </w:tc>
        <w:tc>
          <w:tcPr>
            <w:tcW w:w="1418" w:type="dxa"/>
          </w:tcPr>
          <w:p w:rsidR="006B30FE" w:rsidRPr="006C7B0E" w:rsidRDefault="007B162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22%</w:t>
            </w:r>
          </w:p>
        </w:tc>
        <w:tc>
          <w:tcPr>
            <w:tcW w:w="1842" w:type="dxa"/>
          </w:tcPr>
          <w:p w:rsidR="006B30FE" w:rsidRPr="006C7B0E" w:rsidRDefault="007B1628" w:rsidP="006C7B0E">
            <w:pPr>
              <w:pStyle w:val="ac"/>
              <w:tabs>
                <w:tab w:val="left" w:pos="851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</w:tbl>
    <w:p w:rsidR="006B30FE" w:rsidRPr="006C7B0E" w:rsidRDefault="006B30FE" w:rsidP="006C7B0E">
      <w:pPr>
        <w:tabs>
          <w:tab w:val="left" w:pos="0"/>
          <w:tab w:val="left" w:pos="851"/>
        </w:tabs>
        <w:ind w:firstLine="357"/>
        <w:jc w:val="both"/>
        <w:rPr>
          <w:sz w:val="20"/>
          <w:szCs w:val="20"/>
        </w:rPr>
      </w:pPr>
    </w:p>
    <w:p w:rsidR="006B30FE" w:rsidRPr="006C7B0E" w:rsidRDefault="006B30FE" w:rsidP="006C7B0E">
      <w:pPr>
        <w:tabs>
          <w:tab w:val="left" w:pos="0"/>
          <w:tab w:val="left" w:pos="851"/>
        </w:tabs>
        <w:ind w:firstLine="357"/>
        <w:jc w:val="both"/>
        <w:rPr>
          <w:b/>
        </w:rPr>
      </w:pPr>
      <w:r w:rsidRPr="006C7B0E">
        <w:t>19.3. Муниципальная финансовая поддержка (поощрение) одаренных детей и талантливой молодежи</w:t>
      </w:r>
      <w:r w:rsidRPr="006C7B0E">
        <w:rPr>
          <w:b/>
        </w:rPr>
        <w:t>:</w:t>
      </w:r>
    </w:p>
    <w:p w:rsidR="006B30FE" w:rsidRPr="006C7B0E" w:rsidRDefault="006B30FE" w:rsidP="006C7B0E">
      <w:pPr>
        <w:tabs>
          <w:tab w:val="left" w:pos="0"/>
          <w:tab w:val="left" w:pos="851"/>
        </w:tabs>
        <w:ind w:firstLine="357"/>
        <w:jc w:val="both"/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2552"/>
        <w:gridCol w:w="2835"/>
      </w:tblGrid>
      <w:tr w:rsidR="006B30FE" w:rsidRPr="006C7B0E" w:rsidTr="00F10E12">
        <w:trPr>
          <w:jc w:val="center"/>
        </w:trPr>
        <w:tc>
          <w:tcPr>
            <w:tcW w:w="1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6C7B0E" w:rsidRDefault="006B30FE" w:rsidP="006C7B0E">
            <w:pPr>
              <w:pStyle w:val="ac"/>
              <w:tabs>
                <w:tab w:val="left" w:pos="709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6B30FE" w:rsidRPr="006C7B0E" w:rsidTr="00F10E12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6B30FE" w:rsidP="006C7B0E">
            <w:pPr>
              <w:pStyle w:val="ac"/>
              <w:tabs>
                <w:tab w:val="left" w:pos="709"/>
              </w:tabs>
              <w:spacing w:line="235" w:lineRule="auto"/>
              <w:ind w:left="0"/>
              <w:jc w:val="both"/>
              <w:rPr>
                <w:sz w:val="16"/>
                <w:szCs w:val="16"/>
              </w:rPr>
            </w:pPr>
            <w:r w:rsidRPr="006C7B0E">
              <w:rPr>
                <w:sz w:val="16"/>
                <w:szCs w:val="16"/>
              </w:rPr>
              <w:t>Всего</w:t>
            </w:r>
          </w:p>
          <w:p w:rsidR="006B30FE" w:rsidRPr="006C7B0E" w:rsidRDefault="006B30FE" w:rsidP="006C7B0E">
            <w:pPr>
              <w:pStyle w:val="ac"/>
              <w:tabs>
                <w:tab w:val="left" w:pos="709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16"/>
                <w:szCs w:val="16"/>
              </w:rPr>
              <w:t>(чел.)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6B30FE" w:rsidP="006C7B0E">
            <w:pPr>
              <w:pStyle w:val="ac"/>
              <w:tabs>
                <w:tab w:val="left" w:pos="709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из них получивших</w:t>
            </w:r>
          </w:p>
        </w:tc>
      </w:tr>
      <w:tr w:rsidR="006B30FE" w:rsidRPr="006C7B0E" w:rsidTr="00F10E12">
        <w:trPr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6C7B0E" w:rsidRDefault="006B30FE" w:rsidP="006C7B0E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6B30FE" w:rsidP="006C7B0E">
            <w:pPr>
              <w:pStyle w:val="ac"/>
              <w:tabs>
                <w:tab w:val="left" w:pos="709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Стипендии (ед.)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6B30FE" w:rsidP="006C7B0E">
            <w:pPr>
              <w:pStyle w:val="ac"/>
              <w:tabs>
                <w:tab w:val="left" w:pos="709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Премии (ед.)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6B30FE" w:rsidP="006C7B0E">
            <w:pPr>
              <w:pStyle w:val="ac"/>
              <w:tabs>
                <w:tab w:val="left" w:pos="709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Иные формы (ед.)</w:t>
            </w:r>
          </w:p>
        </w:tc>
      </w:tr>
      <w:tr w:rsidR="006B30FE" w:rsidRPr="006C7B0E" w:rsidTr="00F10E12">
        <w:trPr>
          <w:trHeight w:val="34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7B1628" w:rsidP="006C7B0E">
            <w:pPr>
              <w:pStyle w:val="ac"/>
              <w:tabs>
                <w:tab w:val="left" w:pos="709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7B1628" w:rsidP="006C7B0E">
            <w:pPr>
              <w:pStyle w:val="ac"/>
              <w:tabs>
                <w:tab w:val="left" w:pos="709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7B1628" w:rsidP="006C7B0E">
            <w:pPr>
              <w:pStyle w:val="ac"/>
              <w:tabs>
                <w:tab w:val="left" w:pos="709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0FE" w:rsidRPr="006C7B0E" w:rsidRDefault="00D14E66" w:rsidP="006C7B0E">
            <w:pPr>
              <w:pStyle w:val="ac"/>
              <w:tabs>
                <w:tab w:val="left" w:pos="709"/>
              </w:tabs>
              <w:spacing w:line="235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709"/>
        </w:tabs>
        <w:spacing w:line="235" w:lineRule="auto"/>
        <w:ind w:left="0"/>
        <w:jc w:val="both"/>
        <w:rPr>
          <w:sz w:val="12"/>
          <w:szCs w:val="12"/>
        </w:rPr>
      </w:pPr>
    </w:p>
    <w:p w:rsidR="006B30FE" w:rsidRPr="006C7B0E" w:rsidRDefault="006B30FE" w:rsidP="006C7B0E">
      <w:pPr>
        <w:spacing w:line="230" w:lineRule="auto"/>
        <w:ind w:firstLine="357"/>
        <w:jc w:val="both"/>
      </w:pPr>
      <w:r w:rsidRPr="006C7B0E">
        <w:t xml:space="preserve">19.4. Деятельность муниципального образования по выявлению одаренных детей (ОД) </w:t>
      </w:r>
    </w:p>
    <w:p w:rsidR="006B30FE" w:rsidRPr="006C7B0E" w:rsidRDefault="006B30FE" w:rsidP="006C7B0E">
      <w:pPr>
        <w:spacing w:line="230" w:lineRule="auto"/>
        <w:ind w:firstLine="357"/>
        <w:jc w:val="both"/>
        <w:rPr>
          <w:sz w:val="16"/>
          <w:szCs w:val="16"/>
        </w:rPr>
      </w:pPr>
    </w:p>
    <w:tbl>
      <w:tblPr>
        <w:tblW w:w="9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5"/>
        <w:gridCol w:w="1700"/>
        <w:gridCol w:w="1705"/>
        <w:gridCol w:w="1701"/>
        <w:gridCol w:w="1257"/>
        <w:gridCol w:w="1561"/>
      </w:tblGrid>
      <w:tr w:rsidR="00F10E12" w:rsidRPr="006C7B0E" w:rsidTr="00A62393">
        <w:trPr>
          <w:jc w:val="center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hanging="79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муниципальных конкурсных мероприятий (МКМ), проводимых МО по выявлению ОД (ед.)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firstLine="36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доля участников в МКМ от общего числа населения МО в возрасте до 18 лет (%)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firstLine="36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доля средств, направленных на МКМ от объёма финансирования отрасли культуры МО (%)</w:t>
            </w:r>
          </w:p>
        </w:tc>
      </w:tr>
      <w:tr w:rsidR="00F10E12" w:rsidRPr="006C7B0E" w:rsidTr="00A62393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hanging="79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5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E12" w:rsidRPr="006C7B0E" w:rsidRDefault="00F10E12" w:rsidP="006C7B0E">
            <w:pPr>
              <w:spacing w:line="230" w:lineRule="auto"/>
              <w:ind w:hanging="79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из них: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F10E12" w:rsidRPr="006C7B0E" w:rsidTr="00D14E66">
        <w:trPr>
          <w:trHeight w:val="1487"/>
          <w:jc w:val="center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hanging="79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hanging="79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конкурсы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hanging="79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выставки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hanging="79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иные формы</w:t>
            </w: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7B1628" w:rsidRPr="006C7B0E" w:rsidTr="00280103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28" w:rsidRPr="006C7B0E" w:rsidRDefault="007B1628" w:rsidP="006C7B0E">
            <w:pPr>
              <w:spacing w:line="230" w:lineRule="auto"/>
              <w:ind w:hanging="79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28" w:rsidRPr="006C7B0E" w:rsidRDefault="007B1628" w:rsidP="006C7B0E">
            <w:pPr>
              <w:spacing w:line="230" w:lineRule="auto"/>
              <w:ind w:hanging="79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28" w:rsidRPr="006C7B0E" w:rsidRDefault="007B1628" w:rsidP="006C7B0E">
            <w:pPr>
              <w:spacing w:line="230" w:lineRule="auto"/>
              <w:ind w:hanging="79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28" w:rsidRPr="006C7B0E" w:rsidRDefault="007B1628" w:rsidP="006C7B0E">
            <w:pPr>
              <w:spacing w:line="230" w:lineRule="auto"/>
              <w:ind w:hanging="79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28" w:rsidRPr="006C7B0E" w:rsidRDefault="007B1628" w:rsidP="006C7B0E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  <w:r w:rsidRPr="006C7B0E">
              <w:rPr>
                <w:spacing w:val="-6"/>
                <w:sz w:val="18"/>
                <w:szCs w:val="18"/>
              </w:rPr>
              <w:t>16%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28" w:rsidRPr="006C7B0E" w:rsidRDefault="00A65630" w:rsidP="006C7B0E">
            <w:pPr>
              <w:spacing w:line="230" w:lineRule="auto"/>
              <w:ind w:hanging="79"/>
              <w:jc w:val="both"/>
              <w:rPr>
                <w:spacing w:val="-6"/>
                <w:sz w:val="18"/>
                <w:szCs w:val="18"/>
              </w:rPr>
            </w:pPr>
            <w:r w:rsidRPr="006C7B0E">
              <w:rPr>
                <w:spacing w:val="-6"/>
                <w:sz w:val="18"/>
                <w:szCs w:val="18"/>
              </w:rPr>
              <w:t>-</w:t>
            </w:r>
          </w:p>
        </w:tc>
      </w:tr>
    </w:tbl>
    <w:p w:rsidR="006B30FE" w:rsidRPr="006C7B0E" w:rsidRDefault="006B30FE" w:rsidP="006C7B0E">
      <w:pPr>
        <w:spacing w:line="230" w:lineRule="auto"/>
        <w:ind w:firstLine="357"/>
        <w:jc w:val="both"/>
      </w:pPr>
    </w:p>
    <w:p w:rsidR="000C7686" w:rsidRPr="006C7B0E" w:rsidRDefault="000C7686" w:rsidP="006C7B0E">
      <w:pPr>
        <w:spacing w:line="230" w:lineRule="auto"/>
        <w:ind w:firstLine="357"/>
        <w:jc w:val="both"/>
      </w:pPr>
    </w:p>
    <w:p w:rsidR="000C7686" w:rsidRPr="006C7B0E" w:rsidRDefault="000C7686" w:rsidP="006C7B0E">
      <w:pPr>
        <w:ind w:firstLine="709"/>
        <w:jc w:val="both"/>
        <w:rPr>
          <w:spacing w:val="-6"/>
        </w:rPr>
      </w:pPr>
      <w:r w:rsidRPr="006C7B0E">
        <w:rPr>
          <w:spacing w:val="-6"/>
        </w:rPr>
        <w:t>1. Для отличников учебы и детей с пов</w:t>
      </w:r>
      <w:r w:rsidR="00A65630" w:rsidRPr="006C7B0E">
        <w:rPr>
          <w:spacing w:val="-6"/>
        </w:rPr>
        <w:t xml:space="preserve">ышенной социальной активностью </w:t>
      </w:r>
      <w:r w:rsidRPr="006C7B0E">
        <w:rPr>
          <w:spacing w:val="-6"/>
        </w:rPr>
        <w:t>на базе РКДЦ «Победа» проводится районная «Елка мэра». На елке детям вручают ценные и сладкие подарки, показывают театрализованное представление. Эта елк</w:t>
      </w:r>
      <w:r w:rsidR="00A65630" w:rsidRPr="006C7B0E">
        <w:rPr>
          <w:spacing w:val="-6"/>
        </w:rPr>
        <w:t>а достаточно престижна в районе</w:t>
      </w:r>
      <w:r w:rsidRPr="006C7B0E">
        <w:rPr>
          <w:spacing w:val="-6"/>
        </w:rPr>
        <w:t xml:space="preserve"> и служит для детей стимулом для дальнейших достижений. </w:t>
      </w:r>
    </w:p>
    <w:p w:rsidR="000C7686" w:rsidRPr="006C7B0E" w:rsidRDefault="000C7686" w:rsidP="006C7B0E">
      <w:pPr>
        <w:ind w:firstLine="709"/>
        <w:jc w:val="both"/>
        <w:rPr>
          <w:spacing w:val="-6"/>
        </w:rPr>
      </w:pPr>
      <w:r w:rsidRPr="006C7B0E">
        <w:rPr>
          <w:spacing w:val="-6"/>
        </w:rPr>
        <w:t>2. Талантливые дети имеют возможность участвовать в заочных турах различных конкурсов, фестивалей. Победител</w:t>
      </w:r>
      <w:r w:rsidR="00A65630" w:rsidRPr="006C7B0E">
        <w:rPr>
          <w:spacing w:val="-6"/>
        </w:rPr>
        <w:t xml:space="preserve">ям предоставляется возможность </w:t>
      </w:r>
      <w:r w:rsidRPr="006C7B0E">
        <w:rPr>
          <w:spacing w:val="-6"/>
        </w:rPr>
        <w:t>выезжать для участия в очных турах конкурсов.</w:t>
      </w:r>
    </w:p>
    <w:p w:rsidR="000C7686" w:rsidRPr="006C7B0E" w:rsidRDefault="000C7686" w:rsidP="006C7B0E">
      <w:pPr>
        <w:numPr>
          <w:ilvl w:val="2"/>
          <w:numId w:val="12"/>
        </w:numPr>
        <w:suppressAutoHyphens/>
        <w:ind w:left="0" w:firstLine="709"/>
        <w:jc w:val="both"/>
      </w:pPr>
      <w:r w:rsidRPr="006C7B0E">
        <w:rPr>
          <w:spacing w:val="-6"/>
        </w:rPr>
        <w:t xml:space="preserve">Ежегодно в РКДЦ «Победа» проводится </w:t>
      </w:r>
      <w:r w:rsidRPr="006C7B0E">
        <w:t xml:space="preserve">концерт молодых исполнителей «Мы твои, Россия, дети», который неизменно открывает все новые и новые юные таланты, концерт – конкурс хореографических объединений «Танцевальный </w:t>
      </w:r>
      <w:proofErr w:type="spellStart"/>
      <w:r w:rsidRPr="006C7B0E">
        <w:t>батл</w:t>
      </w:r>
      <w:proofErr w:type="spellEnd"/>
      <w:r w:rsidRPr="006C7B0E">
        <w:t>», конкурс юных исполнителей «Алло, мы ищем таланты!»</w:t>
      </w:r>
      <w:r w:rsidR="00A65630" w:rsidRPr="006C7B0E">
        <w:t>, фестивали «Байкальская звезда</w:t>
      </w:r>
      <w:r w:rsidRPr="006C7B0E">
        <w:t>», «Сияние России».</w:t>
      </w:r>
    </w:p>
    <w:p w:rsidR="000C7686" w:rsidRPr="006C7B0E" w:rsidRDefault="000C7686" w:rsidP="006C7B0E">
      <w:pPr>
        <w:numPr>
          <w:ilvl w:val="2"/>
          <w:numId w:val="12"/>
        </w:numPr>
        <w:suppressAutoHyphens/>
        <w:ind w:left="0" w:firstLine="709"/>
        <w:jc w:val="both"/>
      </w:pPr>
      <w:r w:rsidRPr="006C7B0E">
        <w:t xml:space="preserve">В ДМШ проводится конкурс молодых исполнителей, способствующий развитию творческих способностей несовершеннолетних. На конкурс участники представляют самостоятельные музыкальные работы. </w:t>
      </w:r>
    </w:p>
    <w:p w:rsidR="000C7686" w:rsidRPr="006C7B0E" w:rsidRDefault="000C7686" w:rsidP="006C7B0E">
      <w:pPr>
        <w:ind w:firstLine="709"/>
        <w:jc w:val="both"/>
      </w:pPr>
    </w:p>
    <w:p w:rsidR="000C7686" w:rsidRPr="006C7B0E" w:rsidRDefault="000C7686" w:rsidP="006C7B0E">
      <w:pPr>
        <w:spacing w:line="230" w:lineRule="auto"/>
        <w:ind w:firstLine="357"/>
        <w:jc w:val="both"/>
      </w:pPr>
    </w:p>
    <w:p w:rsidR="006B30FE" w:rsidRPr="006C7B0E" w:rsidRDefault="006B30FE" w:rsidP="006C7B0E">
      <w:pPr>
        <w:spacing w:line="230" w:lineRule="auto"/>
        <w:ind w:firstLine="357"/>
        <w:jc w:val="both"/>
      </w:pPr>
      <w:r w:rsidRPr="006C7B0E">
        <w:t xml:space="preserve">19.5. Деятельность МО по направлению одаренных детей (ОД) на конкурсные мероприятия </w:t>
      </w:r>
    </w:p>
    <w:p w:rsidR="006B30FE" w:rsidRPr="006C7B0E" w:rsidRDefault="006B30FE" w:rsidP="006C7B0E">
      <w:pPr>
        <w:spacing w:line="230" w:lineRule="auto"/>
        <w:ind w:firstLine="357"/>
        <w:jc w:val="both"/>
      </w:pPr>
    </w:p>
    <w:tbl>
      <w:tblPr>
        <w:tblW w:w="6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1605"/>
        <w:gridCol w:w="1420"/>
        <w:gridCol w:w="2127"/>
      </w:tblGrid>
      <w:tr w:rsidR="00F10E12" w:rsidRPr="006C7B0E" w:rsidTr="00F10E12">
        <w:trPr>
          <w:jc w:val="center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участников, направленных МО на конкурсные мероприятия (ед.)</w:t>
            </w:r>
          </w:p>
        </w:tc>
      </w:tr>
      <w:tr w:rsidR="00F10E12" w:rsidRPr="006C7B0E" w:rsidTr="00F10E12">
        <w:trPr>
          <w:jc w:val="center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E12" w:rsidRPr="006C7B0E" w:rsidRDefault="00F10E12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</w:t>
            </w:r>
          </w:p>
        </w:tc>
        <w:tc>
          <w:tcPr>
            <w:tcW w:w="5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E12" w:rsidRPr="006C7B0E" w:rsidRDefault="00F10E12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из них:</w:t>
            </w:r>
          </w:p>
        </w:tc>
      </w:tr>
      <w:tr w:rsidR="00F10E12" w:rsidRPr="006C7B0E" w:rsidTr="00F10E12">
        <w:trPr>
          <w:cantSplit/>
          <w:trHeight w:val="1439"/>
          <w:jc w:val="center"/>
        </w:trPr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E12" w:rsidRPr="006C7B0E" w:rsidRDefault="00F10E12" w:rsidP="006C7B0E">
            <w:pPr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областные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всероссийские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E12" w:rsidRPr="006C7B0E" w:rsidRDefault="00F10E12" w:rsidP="006C7B0E">
            <w:pPr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международные</w:t>
            </w:r>
          </w:p>
        </w:tc>
      </w:tr>
      <w:tr w:rsidR="00CF743F" w:rsidRPr="006C7B0E" w:rsidTr="00F10E12">
        <w:trPr>
          <w:cantSplit/>
          <w:trHeight w:val="1439"/>
          <w:jc w:val="center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3F" w:rsidRPr="006C7B0E" w:rsidRDefault="00CF743F" w:rsidP="006C7B0E">
            <w:pPr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</w:p>
          <w:p w:rsidR="00CF743F" w:rsidRPr="006C7B0E" w:rsidRDefault="00CF743F" w:rsidP="006C7B0E">
            <w:pPr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</w:p>
          <w:p w:rsidR="00CF743F" w:rsidRPr="006C7B0E" w:rsidRDefault="00CF743F" w:rsidP="006C7B0E">
            <w:pPr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</w:p>
          <w:p w:rsidR="00CF743F" w:rsidRPr="006C7B0E" w:rsidRDefault="00CF743F" w:rsidP="006C7B0E">
            <w:pPr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43F" w:rsidRPr="006C7B0E" w:rsidRDefault="00CF743F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43F" w:rsidRPr="006C7B0E" w:rsidRDefault="00A65630" w:rsidP="006C7B0E">
            <w:pPr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43F" w:rsidRPr="006C7B0E" w:rsidRDefault="00CF743F" w:rsidP="006C7B0E">
            <w:pPr>
              <w:spacing w:line="230" w:lineRule="auto"/>
              <w:jc w:val="both"/>
              <w:rPr>
                <w:spacing w:val="-6"/>
                <w:sz w:val="20"/>
                <w:szCs w:val="20"/>
              </w:rPr>
            </w:pPr>
            <w:r w:rsidRPr="006C7B0E">
              <w:rPr>
                <w:spacing w:val="-6"/>
                <w:sz w:val="20"/>
                <w:szCs w:val="20"/>
              </w:rPr>
              <w:t>4</w:t>
            </w:r>
          </w:p>
        </w:tc>
      </w:tr>
    </w:tbl>
    <w:p w:rsidR="006B30FE" w:rsidRPr="006C7B0E" w:rsidRDefault="006B30FE" w:rsidP="006C7B0E">
      <w:pPr>
        <w:spacing w:line="230" w:lineRule="auto"/>
        <w:ind w:firstLine="357"/>
        <w:jc w:val="both"/>
        <w:rPr>
          <w:sz w:val="16"/>
          <w:szCs w:val="16"/>
        </w:rPr>
      </w:pPr>
    </w:p>
    <w:p w:rsidR="00B020A8" w:rsidRPr="006C7B0E" w:rsidRDefault="00B020A8" w:rsidP="006C7B0E">
      <w:pPr>
        <w:spacing w:line="230" w:lineRule="auto"/>
        <w:ind w:firstLine="357"/>
        <w:jc w:val="both"/>
        <w:rPr>
          <w:b/>
        </w:rPr>
      </w:pPr>
    </w:p>
    <w:p w:rsidR="00B020A8" w:rsidRPr="006C7B0E" w:rsidRDefault="00B020A8" w:rsidP="006C7B0E">
      <w:pPr>
        <w:spacing w:line="230" w:lineRule="auto"/>
        <w:ind w:firstLine="357"/>
        <w:jc w:val="both"/>
        <w:rPr>
          <w:b/>
        </w:rPr>
      </w:pPr>
    </w:p>
    <w:p w:rsidR="00B020A8" w:rsidRPr="006C7B0E" w:rsidRDefault="00B020A8" w:rsidP="006C7B0E">
      <w:pPr>
        <w:spacing w:line="230" w:lineRule="auto"/>
        <w:ind w:firstLine="357"/>
        <w:jc w:val="both"/>
        <w:rPr>
          <w:b/>
        </w:rPr>
      </w:pPr>
    </w:p>
    <w:p w:rsidR="00B020A8" w:rsidRPr="006C7B0E" w:rsidRDefault="00B020A8" w:rsidP="006C7B0E">
      <w:pPr>
        <w:spacing w:line="230" w:lineRule="auto"/>
        <w:ind w:firstLine="357"/>
        <w:jc w:val="both"/>
        <w:rPr>
          <w:b/>
        </w:rPr>
      </w:pPr>
    </w:p>
    <w:p w:rsidR="00B020A8" w:rsidRPr="006C7B0E" w:rsidRDefault="00B020A8" w:rsidP="006C7B0E">
      <w:pPr>
        <w:spacing w:line="230" w:lineRule="auto"/>
        <w:ind w:firstLine="357"/>
        <w:jc w:val="both"/>
        <w:rPr>
          <w:b/>
        </w:rPr>
      </w:pPr>
    </w:p>
    <w:p w:rsidR="00B020A8" w:rsidRPr="006C7B0E" w:rsidRDefault="00B020A8" w:rsidP="006C7B0E">
      <w:pPr>
        <w:spacing w:line="230" w:lineRule="auto"/>
        <w:ind w:firstLine="357"/>
        <w:jc w:val="both"/>
      </w:pPr>
    </w:p>
    <w:p w:rsidR="006B30FE" w:rsidRPr="006C7B0E" w:rsidRDefault="006B30FE" w:rsidP="006C7B0E">
      <w:pPr>
        <w:spacing w:line="230" w:lineRule="auto"/>
        <w:ind w:firstLine="357"/>
        <w:jc w:val="both"/>
      </w:pPr>
      <w:r w:rsidRPr="006C7B0E">
        <w:t>19.6. Программное обеспечение деятельности МО по работе с одаренными детьми (ОД)</w:t>
      </w:r>
    </w:p>
    <w:p w:rsidR="006B30FE" w:rsidRPr="006C7B0E" w:rsidRDefault="006B30FE" w:rsidP="006C7B0E">
      <w:pPr>
        <w:spacing w:line="230" w:lineRule="auto"/>
        <w:ind w:firstLine="357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701"/>
        <w:gridCol w:w="4111"/>
        <w:gridCol w:w="3827"/>
      </w:tblGrid>
      <w:tr w:rsidR="006B30FE" w:rsidRPr="006C7B0E" w:rsidTr="00D52F75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наименование муниципальной программы по работе</w:t>
            </w:r>
          </w:p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 ОД и ТМ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D52F75">
              <w:rPr>
                <w:sz w:val="20"/>
                <w:szCs w:val="20"/>
              </w:rPr>
              <w:t>доля средств, направленных на реализацию за отчетный период от объема финансирования отрасли культура МО (%)</w:t>
            </w:r>
          </w:p>
        </w:tc>
      </w:tr>
      <w:tr w:rsidR="000C7686" w:rsidRPr="006C7B0E" w:rsidTr="00115552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86" w:rsidRPr="006C7B0E" w:rsidRDefault="000C7686" w:rsidP="006C7B0E">
            <w:pPr>
              <w:jc w:val="both"/>
            </w:pPr>
            <w:r w:rsidRPr="006C7B0E">
              <w:t xml:space="preserve">Муниципальная программа «Развитие культуры и </w:t>
            </w:r>
            <w:r w:rsidRPr="006C7B0E">
              <w:lastRenderedPageBreak/>
              <w:t>дополнительного образования в сфере музыкального искусства в Мамско-Чуйском районе» на 2018-2022 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686" w:rsidRPr="006C7B0E" w:rsidRDefault="00115552" w:rsidP="006C7B0E">
            <w:pPr>
              <w:spacing w:line="230" w:lineRule="auto"/>
              <w:ind w:firstLine="357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 xml:space="preserve">2018-2022 </w:t>
            </w:r>
            <w:proofErr w:type="spellStart"/>
            <w:r w:rsidRPr="006C7B0E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552" w:rsidRPr="006C7B0E" w:rsidRDefault="00115552" w:rsidP="006C7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B0E">
              <w:t xml:space="preserve">1.Доля учащихся, принявших участие в конкурсах, фестивалях различного </w:t>
            </w:r>
            <w:r w:rsidRPr="006C7B0E">
              <w:lastRenderedPageBreak/>
              <w:t>уровня – 79,0%</w:t>
            </w:r>
          </w:p>
          <w:p w:rsidR="00115552" w:rsidRPr="006C7B0E" w:rsidRDefault="00115552" w:rsidP="006C7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B0E">
              <w:t>2 Доля учащихся, занявших призовые места на конкурсах, фестивалях различного уровня - 14,4%</w:t>
            </w:r>
          </w:p>
          <w:p w:rsidR="000C7686" w:rsidRPr="006C7B0E" w:rsidRDefault="00115552" w:rsidP="006C7B0E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B0E">
              <w:t>3Доля преподавателей ДМШ, повысивших квалификацию - 40,0%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883" w:rsidRDefault="00D52F75" w:rsidP="00064883">
            <w:pPr>
              <w:spacing w:line="230" w:lineRule="auto"/>
              <w:ind w:firstLine="357"/>
            </w:pPr>
            <w:r>
              <w:lastRenderedPageBreak/>
              <w:t>28,1</w:t>
            </w:r>
            <w:r w:rsidR="00064883">
              <w:t>%</w:t>
            </w:r>
          </w:p>
          <w:p w:rsidR="00064883" w:rsidRPr="00064883" w:rsidRDefault="00064883" w:rsidP="00064883">
            <w:pPr>
              <w:spacing w:line="230" w:lineRule="auto"/>
              <w:ind w:firstLine="357"/>
            </w:pPr>
          </w:p>
        </w:tc>
      </w:tr>
    </w:tbl>
    <w:p w:rsidR="006B30FE" w:rsidRPr="006C7B0E" w:rsidRDefault="006B30FE" w:rsidP="006C7B0E">
      <w:pPr>
        <w:pStyle w:val="ac"/>
        <w:tabs>
          <w:tab w:val="left" w:pos="709"/>
        </w:tabs>
        <w:spacing w:line="230" w:lineRule="auto"/>
        <w:ind w:left="0"/>
        <w:jc w:val="both"/>
        <w:rPr>
          <w:sz w:val="20"/>
          <w:szCs w:val="20"/>
        </w:rPr>
      </w:pPr>
    </w:p>
    <w:p w:rsidR="006B30FE" w:rsidRPr="006C7B0E" w:rsidRDefault="006B30FE" w:rsidP="006C7B0E">
      <w:pPr>
        <w:pStyle w:val="ac"/>
        <w:tabs>
          <w:tab w:val="left" w:pos="709"/>
        </w:tabs>
        <w:spacing w:line="230" w:lineRule="auto"/>
        <w:ind w:left="0" w:firstLine="357"/>
        <w:jc w:val="both"/>
      </w:pPr>
      <w:r w:rsidRPr="006C7B0E">
        <w:t>19.7. Общее число детского населения до 18 лет, привлеченного к участию в творческих мероприятиях уч</w:t>
      </w:r>
      <w:r w:rsidR="00D93CEB" w:rsidRPr="006C7B0E">
        <w:t xml:space="preserve">реждений культуры 94 </w:t>
      </w:r>
      <w:r w:rsidRPr="006C7B0E">
        <w:t xml:space="preserve">чел. </w:t>
      </w:r>
    </w:p>
    <w:p w:rsidR="006B30FE" w:rsidRPr="006C7B0E" w:rsidRDefault="006B30FE" w:rsidP="006C7B0E">
      <w:pPr>
        <w:pStyle w:val="ac"/>
        <w:tabs>
          <w:tab w:val="left" w:pos="709"/>
        </w:tabs>
        <w:spacing w:line="230" w:lineRule="auto"/>
        <w:ind w:left="0" w:firstLine="357"/>
        <w:jc w:val="both"/>
      </w:pPr>
      <w:r w:rsidRPr="006C7B0E">
        <w:t>в том числе:</w:t>
      </w:r>
    </w:p>
    <w:p w:rsidR="006B30FE" w:rsidRPr="006C7B0E" w:rsidRDefault="006B30FE" w:rsidP="006C7B0E">
      <w:pPr>
        <w:pStyle w:val="ac"/>
        <w:tabs>
          <w:tab w:val="left" w:pos="709"/>
        </w:tabs>
        <w:ind w:left="0" w:firstLine="357"/>
        <w:jc w:val="both"/>
      </w:pPr>
      <w:r w:rsidRPr="006C7B0E">
        <w:t>дети с ограниченными возможностями ___</w:t>
      </w:r>
      <w:r w:rsidR="00A65630" w:rsidRPr="006C7B0E">
        <w:rPr>
          <w:u w:val="single"/>
        </w:rPr>
        <w:t>0</w:t>
      </w:r>
      <w:r w:rsidRPr="006C7B0E">
        <w:t>__чел.</w:t>
      </w:r>
    </w:p>
    <w:p w:rsidR="006B30FE" w:rsidRPr="006C7B0E" w:rsidRDefault="00A65630" w:rsidP="006C7B0E">
      <w:pPr>
        <w:tabs>
          <w:tab w:val="left" w:pos="709"/>
        </w:tabs>
        <w:ind w:firstLine="357"/>
        <w:jc w:val="both"/>
      </w:pPr>
      <w:r w:rsidRPr="006C7B0E">
        <w:t>дети-сироты</w:t>
      </w:r>
      <w:r w:rsidR="00D93CEB" w:rsidRPr="006C7B0E">
        <w:rPr>
          <w:u w:val="single"/>
        </w:rPr>
        <w:t xml:space="preserve"> 5</w:t>
      </w:r>
      <w:r w:rsidR="00D93CEB" w:rsidRPr="006C7B0E">
        <w:t xml:space="preserve"> </w:t>
      </w:r>
      <w:r w:rsidR="006B30FE" w:rsidRPr="006C7B0E">
        <w:t xml:space="preserve">чел. </w:t>
      </w:r>
    </w:p>
    <w:p w:rsidR="006B30FE" w:rsidRPr="006C7B0E" w:rsidRDefault="006B30FE" w:rsidP="006C7B0E">
      <w:pPr>
        <w:tabs>
          <w:tab w:val="left" w:pos="709"/>
        </w:tabs>
        <w:spacing w:line="264" w:lineRule="auto"/>
        <w:jc w:val="both"/>
      </w:pPr>
    </w:p>
    <w:p w:rsidR="006B30FE" w:rsidRPr="006C7B0E" w:rsidRDefault="006B30FE" w:rsidP="006C7B0E">
      <w:pPr>
        <w:jc w:val="both"/>
      </w:pPr>
      <w:r w:rsidRPr="006C7B0E">
        <w:t>19.8. Форма сбора показателей по исполнению «Плана мероприятий (Дорожная карта») по перспективному развитию детских школ искусств по видам искусств на 2018–2022 годы»</w:t>
      </w:r>
    </w:p>
    <w:p w:rsidR="00A13960" w:rsidRPr="006C7B0E" w:rsidRDefault="00A13960" w:rsidP="006C7B0E">
      <w:pPr>
        <w:jc w:val="both"/>
        <w:rPr>
          <w:b/>
        </w:rPr>
      </w:pPr>
    </w:p>
    <w:tbl>
      <w:tblPr>
        <w:tblStyle w:val="af5"/>
        <w:tblW w:w="14738" w:type="dxa"/>
        <w:tblLook w:val="04A0" w:firstRow="1" w:lastRow="0" w:firstColumn="1" w:lastColumn="0" w:noHBand="0" w:noVBand="1"/>
      </w:tblPr>
      <w:tblGrid>
        <w:gridCol w:w="12186"/>
        <w:gridCol w:w="1113"/>
        <w:gridCol w:w="1439"/>
      </w:tblGrid>
      <w:tr w:rsidR="006B30FE" w:rsidRPr="006C7B0E" w:rsidTr="00F10E12">
        <w:tc>
          <w:tcPr>
            <w:tcW w:w="12186" w:type="dxa"/>
            <w:vAlign w:val="center"/>
          </w:tcPr>
          <w:p w:rsidR="006B30FE" w:rsidRPr="006C7B0E" w:rsidRDefault="006B30FE" w:rsidP="006C7B0E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6C7B0E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6C7B0E">
              <w:rPr>
                <w:rFonts w:eastAsiaTheme="minorEastAsia"/>
                <w:sz w:val="20"/>
                <w:szCs w:val="20"/>
              </w:rPr>
              <w:t>Единицы измерения</w:t>
            </w:r>
          </w:p>
        </w:tc>
        <w:tc>
          <w:tcPr>
            <w:tcW w:w="1439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 год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Общее количество детей в возрасте от 5 до 18 лет включительно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94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детей в возрасте от 5 до 18 лет включительно, обучающихся в ДШИ по дополнительным общеобразовательным программам в области искусств (предпрофессиональным и общеразвивающим)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94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Общее количество детей от 7 до 15 лет включительно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85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детей в возрасте от 7 до 15 лет включительно, обучающихся в ДШИ по дополнительным предпрофессиональным образовательным программам в области искусств, всего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50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Конкурс при приеме детей на предпрофессиональные программы в области искусств (за счет бюджетных средств)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Общее количество мест для приема за счет бюджетных средств соответствующего года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мест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мест приема на обучение по предпрофессиональным программам в области искусств за счет бюджетных средств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мест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Общее количество детей, обучающихся по предпрофессиональным программам в программы в области искусств за счет бюджетных средств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59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детей, обучающихся по предпрофессиональным образовательным программам Струнные инструменты, Духовые и ударные инструменты, Народные инструменты за счет бюджетных средств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29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ab/>
              <w:t>в том числе в ДШИ, расположенных в городской местности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           в том числе в ДШИ, расположенных в сельской местности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>Общая численность реализуемых в ДШИ образовательных программ (за исключением образовательных программ в области хореографического и циркового искусства)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адаптированных образовательных программ, по которым возможно обучение инвалидов и лиц с ОВЗ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Общее число выпускников ДШИ, завершивших обучение по дополнительным предпрофессиональным программам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выпускников ДШИ, закончивших освоение дополнительных предпрофессиональных программ в области искусств и поступивших в профессиональные образовательные учреждения высшего образования на профильные образовательные программы в текущем году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Сохранность контингента обучающихся по дополнительным общеобразовательным программам в области искусств с первого года обучения по выпускной класс (число поступивших/число </w:t>
            </w:r>
            <w:proofErr w:type="spellStart"/>
            <w:r w:rsidRPr="006C7B0E">
              <w:rPr>
                <w:sz w:val="20"/>
                <w:szCs w:val="20"/>
              </w:rPr>
              <w:t>выпустившихся</w:t>
            </w:r>
            <w:proofErr w:type="spellEnd"/>
            <w:r w:rsidRPr="006C7B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%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90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ДШИ, имеющих в своей структуре подготовительные отделения(классы)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ДШИ, реализующих предпрофессиональные образовательные программы в области музыкального искусства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ДШИ, на базе которых функционируют детские творческие коллективы- оркестры народных инструментов, хоровые коллективы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tabs>
                <w:tab w:val="left" w:pos="996"/>
              </w:tabs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           в том числе в ДШИ, расположенных в городской местности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           в том числе в ДШИ, расположенных в сельской местности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ДШИ, расположенных в городской местности, реализующих предпрофессиональные образовательные программы с использованием сетевой формы обучения на основе договоров с профессиональными ОУ или учреждениями культуры соответствующего профиля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ДШИ, расположенных в городской местности, на базе которых студенты профессиональных ОУ или вузов отрасли культуры проходят различные виды практик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Общее число детей, обучающихся в ДШИ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94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детей, обучающихся в ДШИ, привлекаемых к участию в различных творческих мероприятиях, в т. ч., проводимых непосредственно ДШИ (мастер-классы, творческие встречи, концерты, выставки, театрализованные представления)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94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детей, обучающихся в ДШИ, привлекаемых к участию в творческих мероприятиях международного, всероссийского и регионального значения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</w:tr>
      <w:tr w:rsidR="006B30FE" w:rsidRPr="006C7B0E" w:rsidTr="00F10E12">
        <w:trPr>
          <w:trHeight w:val="902"/>
        </w:trPr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в ДШИ на базе других учреждений, в том числе образовательных школ и учреждениях социальной направленности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14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ДШИ, имеющих официальные сайты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ДШИ, имеющих официальные сайты, в т. ч. адаптированные для лиц с нарушением зрения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Общее количество находящихся в оперативном управлении у ДШИ зданий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Численность зданий ДШИ, требующих капитального ремонта и (или) реставрации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Общая численность учебных помещений в ДШИ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Численность учебных помещений ДШИ, оснащенных современной учебной мебелью и техническими средствами обучения, в т. ч. интерактивными досками и музыкальными инструментами, компьютерными системами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Численность учебных помещений ДШИ, оборудованных для обучающихся из числа лиц с ОВЗ и инвалидов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ед.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>Общий объем бюджетных средств, выделяемых учредителем ДШИ на выполнение государственного (муниципального) задания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тыс. руб.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12246,6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tabs>
                <w:tab w:val="left" w:pos="99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          в том числе в ДШИ, расположенных в городской местности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тыс. руб.</w:t>
            </w:r>
          </w:p>
        </w:tc>
        <w:tc>
          <w:tcPr>
            <w:tcW w:w="1439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          в том числе в ДШИ, расположенных в сельской местности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тыс. руб.</w:t>
            </w:r>
          </w:p>
        </w:tc>
        <w:tc>
          <w:tcPr>
            <w:tcW w:w="1439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Объем бюджетных средств, направляемых на обеспечение реализации предпрофессиональных программ в области искусств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тыс. руб.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7686,7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Объем внебюджетных средств ДШИ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тыс. руб.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tabs>
                <w:tab w:val="left" w:pos="99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          в том числе в ДШИ, расположенных в городской местности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тыс. руб.</w:t>
            </w:r>
          </w:p>
        </w:tc>
        <w:tc>
          <w:tcPr>
            <w:tcW w:w="1439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          в том числе в ДШИ, расположенных в сельской местности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тыс. руб.</w:t>
            </w:r>
          </w:p>
        </w:tc>
        <w:tc>
          <w:tcPr>
            <w:tcW w:w="1439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Объем финансовых средств, направляемых ДШИ на пополнение библиотечных фондов и повышение квалификации работников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24,0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Объем средств областного бюджета, поступившего в ДШИ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тыс. руб.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-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преподавателей с профильным высшим или средним профессиональным образованием в области того или иного вида искусств согласно учебной нагрузке по реализующимся в ДШИ предпрофессиональным программа и соответствующим учебным предметам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</w:tr>
      <w:tr w:rsidR="006B30FE" w:rsidRPr="006C7B0E" w:rsidTr="00F10E12">
        <w:tc>
          <w:tcPr>
            <w:tcW w:w="12186" w:type="dxa"/>
          </w:tcPr>
          <w:p w:rsidR="006B30FE" w:rsidRPr="006C7B0E" w:rsidRDefault="006B30FE" w:rsidP="006C7B0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Число преподавателей, прошедших обучение по дополнительным профессиональным программам (программ повышения квалификации или переподготовки в т. ч. направленным на работу с инвалидами и лицами с ОВЗ), в ОУ, реализующих основные образовательные программы в области искусств соответствующего профиля в 2017 году</w:t>
            </w:r>
          </w:p>
        </w:tc>
        <w:tc>
          <w:tcPr>
            <w:tcW w:w="1113" w:type="dxa"/>
            <w:vAlign w:val="center"/>
          </w:tcPr>
          <w:p w:rsidR="006B30FE" w:rsidRPr="006C7B0E" w:rsidRDefault="006B30FE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чел.</w:t>
            </w:r>
          </w:p>
        </w:tc>
        <w:tc>
          <w:tcPr>
            <w:tcW w:w="1439" w:type="dxa"/>
            <w:vAlign w:val="center"/>
          </w:tcPr>
          <w:p w:rsidR="006B30FE" w:rsidRPr="006C7B0E" w:rsidRDefault="002A00D5" w:rsidP="006C7B0E">
            <w:pPr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</w:tr>
    </w:tbl>
    <w:p w:rsidR="006B30FE" w:rsidRPr="006C7B0E" w:rsidRDefault="006B30FE" w:rsidP="006C7B0E">
      <w:pPr>
        <w:tabs>
          <w:tab w:val="left" w:pos="709"/>
        </w:tabs>
        <w:spacing w:line="252" w:lineRule="auto"/>
        <w:jc w:val="both"/>
        <w:rPr>
          <w:sz w:val="16"/>
          <w:szCs w:val="16"/>
        </w:rPr>
      </w:pPr>
    </w:p>
    <w:p w:rsidR="00A13960" w:rsidRPr="006C7B0E" w:rsidRDefault="00A13960" w:rsidP="006C7B0E">
      <w:pPr>
        <w:pStyle w:val="ac"/>
        <w:spacing w:line="264" w:lineRule="auto"/>
        <w:ind w:left="0" w:firstLine="357"/>
        <w:jc w:val="both"/>
        <w:rPr>
          <w:b/>
        </w:rPr>
      </w:pPr>
    </w:p>
    <w:p w:rsidR="006B30FE" w:rsidRPr="006C7B0E" w:rsidRDefault="006B30FE" w:rsidP="006C7B0E">
      <w:pPr>
        <w:pStyle w:val="ac"/>
        <w:spacing w:line="264" w:lineRule="auto"/>
        <w:ind w:left="0" w:firstLine="357"/>
        <w:jc w:val="both"/>
        <w:rPr>
          <w:b/>
        </w:rPr>
      </w:pPr>
      <w:r w:rsidRPr="006C7B0E">
        <w:rPr>
          <w:b/>
        </w:rPr>
        <w:t>20. Сведения о состоянии кадров и кадровой работы в муниципальных учреждениях культуры</w:t>
      </w:r>
    </w:p>
    <w:p w:rsidR="006B30FE" w:rsidRPr="006C7B0E" w:rsidRDefault="006B30FE" w:rsidP="006C7B0E">
      <w:pPr>
        <w:pStyle w:val="ac"/>
        <w:spacing w:line="264" w:lineRule="auto"/>
        <w:ind w:left="0" w:firstLine="357"/>
        <w:jc w:val="both"/>
        <w:rPr>
          <w:b/>
        </w:rPr>
      </w:pPr>
    </w:p>
    <w:p w:rsidR="006B30FE" w:rsidRPr="006C7B0E" w:rsidRDefault="006B30FE" w:rsidP="006C7B0E">
      <w:pPr>
        <w:pStyle w:val="ac"/>
        <w:tabs>
          <w:tab w:val="left" w:pos="0"/>
        </w:tabs>
        <w:spacing w:before="120" w:after="120" w:line="264" w:lineRule="auto"/>
        <w:ind w:left="0" w:firstLine="357"/>
        <w:jc w:val="both"/>
      </w:pPr>
      <w:r w:rsidRPr="006C7B0E">
        <w:t>20.1. Состояние кадров учреждений:</w:t>
      </w:r>
    </w:p>
    <w:p w:rsidR="006B30FE" w:rsidRPr="006C7B0E" w:rsidRDefault="006B30FE" w:rsidP="006C7B0E">
      <w:pPr>
        <w:pStyle w:val="ac"/>
        <w:tabs>
          <w:tab w:val="left" w:pos="0"/>
        </w:tabs>
        <w:spacing w:before="120" w:after="120" w:line="264" w:lineRule="auto"/>
        <w:ind w:left="0" w:firstLine="357"/>
        <w:jc w:val="both"/>
      </w:pPr>
    </w:p>
    <w:p w:rsidR="006B30FE" w:rsidRPr="006C7B0E" w:rsidRDefault="006B30FE" w:rsidP="006C7B0E">
      <w:pPr>
        <w:pStyle w:val="ac"/>
        <w:tabs>
          <w:tab w:val="left" w:pos="0"/>
        </w:tabs>
        <w:spacing w:before="240" w:after="120" w:line="264" w:lineRule="auto"/>
        <w:ind w:left="0" w:firstLine="357"/>
        <w:jc w:val="both"/>
      </w:pPr>
      <w:r w:rsidRPr="006C7B0E">
        <w:t>ВСЕГО:</w:t>
      </w:r>
    </w:p>
    <w:tbl>
      <w:tblPr>
        <w:tblStyle w:val="af5"/>
        <w:tblW w:w="12900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1275"/>
        <w:gridCol w:w="1134"/>
        <w:gridCol w:w="1560"/>
        <w:gridCol w:w="1134"/>
        <w:gridCol w:w="1134"/>
        <w:gridCol w:w="1417"/>
        <w:gridCol w:w="1417"/>
        <w:gridCol w:w="6"/>
      </w:tblGrid>
      <w:tr w:rsidR="00535071" w:rsidRPr="006C7B0E" w:rsidTr="00535071">
        <w:tc>
          <w:tcPr>
            <w:tcW w:w="2830" w:type="dxa"/>
            <w:vMerge w:val="restart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 работников, чел.</w:t>
            </w:r>
          </w:p>
        </w:tc>
        <w:tc>
          <w:tcPr>
            <w:tcW w:w="7802" w:type="dxa"/>
            <w:gridSpan w:val="7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в том числе, </w:t>
            </w:r>
          </w:p>
        </w:tc>
      </w:tr>
      <w:tr w:rsidR="00A62393" w:rsidRPr="006C7B0E" w:rsidTr="00535071">
        <w:tc>
          <w:tcPr>
            <w:tcW w:w="2830" w:type="dxa"/>
            <w:vMerge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административно-управленческий персонал, чел</w:t>
            </w:r>
          </w:p>
        </w:tc>
        <w:tc>
          <w:tcPr>
            <w:tcW w:w="2268" w:type="dxa"/>
            <w:gridSpan w:val="2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основной персонал, чел.</w:t>
            </w:r>
          </w:p>
        </w:tc>
        <w:tc>
          <w:tcPr>
            <w:tcW w:w="2840" w:type="dxa"/>
            <w:gridSpan w:val="3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Из них работающие пенсионеры, чел.</w:t>
            </w:r>
          </w:p>
        </w:tc>
      </w:tr>
      <w:tr w:rsidR="00A62393" w:rsidRPr="006C7B0E" w:rsidTr="00535071">
        <w:trPr>
          <w:gridAfter w:val="1"/>
          <w:wAfter w:w="6" w:type="dxa"/>
        </w:trPr>
        <w:tc>
          <w:tcPr>
            <w:tcW w:w="2830" w:type="dxa"/>
            <w:vMerge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</w:tr>
      <w:tr w:rsidR="00A62393" w:rsidRPr="006C7B0E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993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</w:tr>
      <w:tr w:rsidR="00A62393" w:rsidRPr="006C7B0E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993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</w:tr>
      <w:tr w:rsidR="00A62393" w:rsidRPr="006C7B0E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993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62393" w:rsidRPr="006C7B0E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993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</w:tr>
      <w:tr w:rsidR="00A62393" w:rsidRPr="006C7B0E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993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62393" w:rsidRPr="006C7B0E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>Парки</w:t>
            </w:r>
          </w:p>
        </w:tc>
        <w:tc>
          <w:tcPr>
            <w:tcW w:w="993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62393" w:rsidRPr="006C7B0E" w:rsidTr="00535071">
        <w:trPr>
          <w:gridAfter w:val="1"/>
          <w:wAfter w:w="6" w:type="dxa"/>
        </w:trPr>
        <w:tc>
          <w:tcPr>
            <w:tcW w:w="2830" w:type="dxa"/>
          </w:tcPr>
          <w:p w:rsidR="00A62393" w:rsidRPr="006C7B0E" w:rsidRDefault="00A62393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54</w:t>
            </w:r>
          </w:p>
        </w:tc>
        <w:tc>
          <w:tcPr>
            <w:tcW w:w="1275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A62393" w:rsidRPr="006C7B0E" w:rsidRDefault="00A13960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17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FB35EF" w:rsidRPr="006C7B0E" w:rsidRDefault="00FB35EF" w:rsidP="006C7B0E">
      <w:pPr>
        <w:pStyle w:val="ac"/>
        <w:tabs>
          <w:tab w:val="left" w:pos="0"/>
        </w:tabs>
        <w:ind w:left="0"/>
        <w:jc w:val="both"/>
      </w:pPr>
      <w:r w:rsidRPr="006C7B0E">
        <w:t>ПО СТАЖУ РАБОТЫ В ПРОФИЛЬНЫХ УЧРЕЖДЕНИЯХ:</w:t>
      </w:r>
    </w:p>
    <w:p w:rsidR="00FB35EF" w:rsidRPr="006C7B0E" w:rsidRDefault="00FB35EF" w:rsidP="006C7B0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tbl>
      <w:tblPr>
        <w:tblStyle w:val="af5"/>
        <w:tblW w:w="13179" w:type="dxa"/>
        <w:tblLayout w:type="fixed"/>
        <w:tblLook w:val="04A0" w:firstRow="1" w:lastRow="0" w:firstColumn="1" w:lastColumn="0" w:noHBand="0" w:noVBand="1"/>
      </w:tblPr>
      <w:tblGrid>
        <w:gridCol w:w="1830"/>
        <w:gridCol w:w="1284"/>
        <w:gridCol w:w="993"/>
        <w:gridCol w:w="992"/>
        <w:gridCol w:w="850"/>
        <w:gridCol w:w="993"/>
        <w:gridCol w:w="850"/>
        <w:gridCol w:w="851"/>
        <w:gridCol w:w="1276"/>
        <w:gridCol w:w="1134"/>
        <w:gridCol w:w="1133"/>
        <w:gridCol w:w="993"/>
      </w:tblGrid>
      <w:tr w:rsidR="00FB35EF" w:rsidRPr="006C7B0E" w:rsidTr="005827BF"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10065" w:type="dxa"/>
            <w:gridSpan w:val="10"/>
          </w:tcPr>
          <w:p w:rsidR="00FB35EF" w:rsidRPr="006C7B0E" w:rsidRDefault="00FB35EF" w:rsidP="006C7B0E">
            <w:pPr>
              <w:tabs>
                <w:tab w:val="left" w:pos="0"/>
              </w:tabs>
              <w:spacing w:line="264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из них по стажу работы в профильных учреждениях</w:t>
            </w:r>
          </w:p>
        </w:tc>
      </w:tr>
      <w:tr w:rsidR="00FB35EF" w:rsidRPr="006C7B0E" w:rsidTr="00FB35EF"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до 5 лет</w:t>
            </w:r>
          </w:p>
        </w:tc>
        <w:tc>
          <w:tcPr>
            <w:tcW w:w="1843" w:type="dxa"/>
            <w:gridSpan w:val="2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от 5 до 10 лет</w:t>
            </w:r>
          </w:p>
        </w:tc>
        <w:tc>
          <w:tcPr>
            <w:tcW w:w="1701" w:type="dxa"/>
            <w:gridSpan w:val="2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от 10 до 20 лет</w:t>
            </w:r>
          </w:p>
        </w:tc>
        <w:tc>
          <w:tcPr>
            <w:tcW w:w="2410" w:type="dxa"/>
            <w:gridSpan w:val="2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от 20 до 30 лет</w:t>
            </w:r>
          </w:p>
        </w:tc>
        <w:tc>
          <w:tcPr>
            <w:tcW w:w="2126" w:type="dxa"/>
            <w:gridSpan w:val="2"/>
          </w:tcPr>
          <w:p w:rsidR="00FB35EF" w:rsidRPr="006C7B0E" w:rsidRDefault="00FB35EF" w:rsidP="006C7B0E">
            <w:pPr>
              <w:tabs>
                <w:tab w:val="left" w:pos="0"/>
              </w:tabs>
              <w:spacing w:line="264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&gt; 30 лет</w:t>
            </w:r>
          </w:p>
        </w:tc>
      </w:tr>
      <w:tr w:rsidR="00FB35EF" w:rsidRPr="006C7B0E" w:rsidTr="00FB35EF"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113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</w:tr>
      <w:tr w:rsidR="00FB35EF" w:rsidRPr="006C7B0E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</w:tr>
      <w:tr w:rsidR="00FB35EF" w:rsidRPr="006C7B0E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</w:tr>
      <w:tr w:rsidR="00FB35EF" w:rsidRPr="006C7B0E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B35EF" w:rsidRPr="006C7B0E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</w:tr>
      <w:tr w:rsidR="00FB35EF" w:rsidRPr="006C7B0E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B35EF" w:rsidRPr="006C7B0E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Парки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B35EF" w:rsidRPr="006C7B0E" w:rsidTr="00FB35EF">
        <w:tc>
          <w:tcPr>
            <w:tcW w:w="1830" w:type="dxa"/>
            <w:tcBorders>
              <w:right w:val="single" w:sz="4" w:space="0" w:color="auto"/>
            </w:tcBorders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Итого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B35EF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</w:tr>
    </w:tbl>
    <w:p w:rsidR="00FB35EF" w:rsidRPr="006C7B0E" w:rsidRDefault="00FB35EF" w:rsidP="006C7B0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0E1938" w:rsidRPr="006C7B0E" w:rsidRDefault="000E1938" w:rsidP="006C7B0E">
      <w:pPr>
        <w:pStyle w:val="ac"/>
        <w:tabs>
          <w:tab w:val="left" w:pos="0"/>
        </w:tabs>
        <w:ind w:left="0"/>
        <w:jc w:val="both"/>
      </w:pPr>
    </w:p>
    <w:p w:rsidR="006B30FE" w:rsidRPr="006C7B0E" w:rsidRDefault="006B30FE" w:rsidP="006C7B0E">
      <w:pPr>
        <w:pStyle w:val="ac"/>
        <w:tabs>
          <w:tab w:val="left" w:pos="0"/>
        </w:tabs>
        <w:ind w:left="0"/>
        <w:jc w:val="both"/>
      </w:pPr>
      <w:r w:rsidRPr="006C7B0E">
        <w:t>ПО ВОЗРАСТУ:</w:t>
      </w:r>
    </w:p>
    <w:tbl>
      <w:tblPr>
        <w:tblStyle w:val="af5"/>
        <w:tblW w:w="14912" w:type="dxa"/>
        <w:tblLayout w:type="fixed"/>
        <w:tblLook w:val="04A0" w:firstRow="1" w:lastRow="0" w:firstColumn="1" w:lastColumn="0" w:noHBand="0" w:noVBand="1"/>
      </w:tblPr>
      <w:tblGrid>
        <w:gridCol w:w="2970"/>
        <w:gridCol w:w="1417"/>
        <w:gridCol w:w="1274"/>
        <w:gridCol w:w="993"/>
        <w:gridCol w:w="850"/>
        <w:gridCol w:w="992"/>
        <w:gridCol w:w="993"/>
        <w:gridCol w:w="992"/>
        <w:gridCol w:w="850"/>
        <w:gridCol w:w="993"/>
        <w:gridCol w:w="854"/>
        <w:gridCol w:w="867"/>
        <w:gridCol w:w="867"/>
      </w:tblGrid>
      <w:tr w:rsidR="00535071" w:rsidRPr="006C7B0E" w:rsidTr="00535071">
        <w:tc>
          <w:tcPr>
            <w:tcW w:w="2970" w:type="dxa"/>
            <w:vMerge w:val="restart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 w:val="restart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Основной персонал всего, чел.</w:t>
            </w:r>
          </w:p>
        </w:tc>
        <w:tc>
          <w:tcPr>
            <w:tcW w:w="9251" w:type="dxa"/>
            <w:gridSpan w:val="10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Из них по возрасту</w:t>
            </w:r>
          </w:p>
        </w:tc>
      </w:tr>
      <w:tr w:rsidR="00535071" w:rsidRPr="006C7B0E" w:rsidTr="005827BF">
        <w:tc>
          <w:tcPr>
            <w:tcW w:w="2970" w:type="dxa"/>
            <w:vMerge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До 30 лет, чел.</w:t>
            </w:r>
          </w:p>
        </w:tc>
        <w:tc>
          <w:tcPr>
            <w:tcW w:w="1985" w:type="dxa"/>
            <w:gridSpan w:val="2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30-40 лет, чел</w:t>
            </w:r>
          </w:p>
        </w:tc>
        <w:tc>
          <w:tcPr>
            <w:tcW w:w="1842" w:type="dxa"/>
            <w:gridSpan w:val="2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40- 50 лет, чел.</w:t>
            </w:r>
          </w:p>
        </w:tc>
        <w:tc>
          <w:tcPr>
            <w:tcW w:w="1847" w:type="dxa"/>
            <w:gridSpan w:val="2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50-60 лет. чел.</w:t>
            </w:r>
          </w:p>
        </w:tc>
        <w:tc>
          <w:tcPr>
            <w:tcW w:w="1734" w:type="dxa"/>
            <w:gridSpan w:val="2"/>
          </w:tcPr>
          <w:p w:rsidR="00535071" w:rsidRPr="006C7B0E" w:rsidRDefault="00535071" w:rsidP="006C7B0E">
            <w:pPr>
              <w:tabs>
                <w:tab w:val="left" w:pos="0"/>
              </w:tabs>
              <w:spacing w:line="264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&gt; 60 лет</w:t>
            </w:r>
          </w:p>
        </w:tc>
      </w:tr>
      <w:tr w:rsidR="00535071" w:rsidRPr="006C7B0E" w:rsidTr="005827BF">
        <w:tc>
          <w:tcPr>
            <w:tcW w:w="2970" w:type="dxa"/>
            <w:vMerge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1274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854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867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867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</w:tr>
      <w:tr w:rsidR="00535071" w:rsidRPr="006C7B0E" w:rsidTr="00535071">
        <w:tc>
          <w:tcPr>
            <w:tcW w:w="2970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КДУ</w:t>
            </w:r>
          </w:p>
        </w:tc>
        <w:tc>
          <w:tcPr>
            <w:tcW w:w="1417" w:type="dxa"/>
            <w:vAlign w:val="center"/>
          </w:tcPr>
          <w:p w:rsidR="00535071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18</w:t>
            </w:r>
          </w:p>
        </w:tc>
        <w:tc>
          <w:tcPr>
            <w:tcW w:w="1274" w:type="dxa"/>
            <w:vAlign w:val="center"/>
          </w:tcPr>
          <w:p w:rsidR="00535071" w:rsidRPr="006C7B0E" w:rsidRDefault="000E1938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</w:tr>
      <w:tr w:rsidR="00535071" w:rsidRPr="006C7B0E" w:rsidTr="00535071">
        <w:tc>
          <w:tcPr>
            <w:tcW w:w="2970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</w:tr>
      <w:tr w:rsidR="00535071" w:rsidRPr="006C7B0E" w:rsidTr="00535071">
        <w:tc>
          <w:tcPr>
            <w:tcW w:w="2970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35071" w:rsidRPr="006C7B0E" w:rsidTr="00535071">
        <w:tc>
          <w:tcPr>
            <w:tcW w:w="2970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1417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867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</w:tr>
      <w:tr w:rsidR="00535071" w:rsidRPr="006C7B0E" w:rsidTr="00535071">
        <w:tc>
          <w:tcPr>
            <w:tcW w:w="2970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417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35071" w:rsidRPr="006C7B0E" w:rsidTr="00535071">
        <w:tc>
          <w:tcPr>
            <w:tcW w:w="2970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Парки</w:t>
            </w:r>
          </w:p>
        </w:tc>
        <w:tc>
          <w:tcPr>
            <w:tcW w:w="1417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35071" w:rsidRPr="006C7B0E" w:rsidTr="00535071">
        <w:tc>
          <w:tcPr>
            <w:tcW w:w="2970" w:type="dxa"/>
          </w:tcPr>
          <w:p w:rsidR="00535071" w:rsidRPr="006C7B0E" w:rsidRDefault="00535071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47</w:t>
            </w:r>
          </w:p>
        </w:tc>
        <w:tc>
          <w:tcPr>
            <w:tcW w:w="1274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</w:t>
            </w:r>
          </w:p>
        </w:tc>
        <w:tc>
          <w:tcPr>
            <w:tcW w:w="867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535071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</w:tr>
    </w:tbl>
    <w:p w:rsidR="006B30FE" w:rsidRPr="006C7B0E" w:rsidRDefault="006B30FE" w:rsidP="006C7B0E">
      <w:pPr>
        <w:pStyle w:val="ac"/>
        <w:tabs>
          <w:tab w:val="left" w:pos="0"/>
        </w:tabs>
        <w:ind w:left="0"/>
        <w:jc w:val="both"/>
        <w:rPr>
          <w:sz w:val="16"/>
          <w:szCs w:val="16"/>
        </w:rPr>
      </w:pPr>
    </w:p>
    <w:p w:rsidR="006B30FE" w:rsidRPr="006C7B0E" w:rsidRDefault="006B30FE" w:rsidP="006C7B0E">
      <w:pPr>
        <w:pStyle w:val="ac"/>
        <w:tabs>
          <w:tab w:val="left" w:pos="0"/>
        </w:tabs>
        <w:ind w:left="0"/>
        <w:jc w:val="both"/>
      </w:pPr>
      <w:r w:rsidRPr="006C7B0E">
        <w:t>ПО ОБРАЗОВАНИЮ:</w:t>
      </w:r>
    </w:p>
    <w:tbl>
      <w:tblPr>
        <w:tblStyle w:val="af5"/>
        <w:tblW w:w="13036" w:type="dxa"/>
        <w:tblLayout w:type="fixed"/>
        <w:tblLook w:val="04A0" w:firstRow="1" w:lastRow="0" w:firstColumn="1" w:lastColumn="0" w:noHBand="0" w:noVBand="1"/>
      </w:tblPr>
      <w:tblGrid>
        <w:gridCol w:w="2829"/>
        <w:gridCol w:w="851"/>
        <w:gridCol w:w="992"/>
        <w:gridCol w:w="851"/>
        <w:gridCol w:w="850"/>
        <w:gridCol w:w="992"/>
        <w:gridCol w:w="1134"/>
        <w:gridCol w:w="8"/>
        <w:gridCol w:w="842"/>
        <w:gridCol w:w="992"/>
        <w:gridCol w:w="8"/>
        <w:gridCol w:w="1409"/>
        <w:gridCol w:w="1278"/>
      </w:tblGrid>
      <w:tr w:rsidR="00FB35EF" w:rsidRPr="006C7B0E" w:rsidTr="00FB35EF">
        <w:tc>
          <w:tcPr>
            <w:tcW w:w="2829" w:type="dxa"/>
            <w:vMerge w:val="restart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12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Основной персонал по образованию, чел</w:t>
            </w:r>
          </w:p>
        </w:tc>
      </w:tr>
      <w:tr w:rsidR="00FB35EF" w:rsidRPr="006C7B0E" w:rsidTr="00FB35EF">
        <w:tc>
          <w:tcPr>
            <w:tcW w:w="2829" w:type="dxa"/>
            <w:vMerge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Общее среднее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Высшее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</w:tcBorders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 xml:space="preserve">Из них профильное </w:t>
            </w:r>
          </w:p>
        </w:tc>
        <w:tc>
          <w:tcPr>
            <w:tcW w:w="1842" w:type="dxa"/>
            <w:gridSpan w:val="3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Ср. спец.</w:t>
            </w:r>
          </w:p>
        </w:tc>
        <w:tc>
          <w:tcPr>
            <w:tcW w:w="2687" w:type="dxa"/>
            <w:gridSpan w:val="2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Из них с профильным</w:t>
            </w:r>
          </w:p>
        </w:tc>
      </w:tr>
      <w:tr w:rsidR="00FB35EF" w:rsidRPr="006C7B0E" w:rsidTr="00FB35EF">
        <w:tc>
          <w:tcPr>
            <w:tcW w:w="2829" w:type="dxa"/>
            <w:vMerge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2018</w:t>
            </w:r>
          </w:p>
        </w:tc>
        <w:tc>
          <w:tcPr>
            <w:tcW w:w="1278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2019</w:t>
            </w:r>
          </w:p>
        </w:tc>
      </w:tr>
      <w:tr w:rsidR="00FB35EF" w:rsidRPr="006C7B0E" w:rsidTr="00FB35EF">
        <w:tc>
          <w:tcPr>
            <w:tcW w:w="2829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lastRenderedPageBreak/>
              <w:t>КДУ</w:t>
            </w:r>
          </w:p>
        </w:tc>
        <w:tc>
          <w:tcPr>
            <w:tcW w:w="851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</w:tr>
      <w:tr w:rsidR="00FB35EF" w:rsidRPr="006C7B0E" w:rsidTr="00FB35EF">
        <w:tc>
          <w:tcPr>
            <w:tcW w:w="2829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</w:tr>
      <w:tr w:rsidR="00FB35EF" w:rsidRPr="006C7B0E" w:rsidTr="00FB35EF">
        <w:tc>
          <w:tcPr>
            <w:tcW w:w="2829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Музеи</w:t>
            </w:r>
          </w:p>
        </w:tc>
        <w:tc>
          <w:tcPr>
            <w:tcW w:w="851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B35EF" w:rsidRPr="006C7B0E" w:rsidTr="00FB35EF">
        <w:tc>
          <w:tcPr>
            <w:tcW w:w="2829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ДШИ</w:t>
            </w:r>
          </w:p>
        </w:tc>
        <w:tc>
          <w:tcPr>
            <w:tcW w:w="851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</w:tr>
      <w:tr w:rsidR="00FB35EF" w:rsidRPr="006C7B0E" w:rsidTr="00FB35EF">
        <w:tc>
          <w:tcPr>
            <w:tcW w:w="2829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851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B35EF" w:rsidRPr="006C7B0E" w:rsidTr="00FB35EF">
        <w:tc>
          <w:tcPr>
            <w:tcW w:w="2829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Парки</w:t>
            </w:r>
          </w:p>
        </w:tc>
        <w:tc>
          <w:tcPr>
            <w:tcW w:w="851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B35EF" w:rsidRPr="006C7B0E" w:rsidTr="00FB35EF">
        <w:tc>
          <w:tcPr>
            <w:tcW w:w="2829" w:type="dxa"/>
          </w:tcPr>
          <w:p w:rsidR="00FB35EF" w:rsidRPr="006C7B0E" w:rsidRDefault="00FB35EF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gridSpan w:val="2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  <w:tc>
          <w:tcPr>
            <w:tcW w:w="1278" w:type="dxa"/>
          </w:tcPr>
          <w:p w:rsidR="00FB35EF" w:rsidRPr="006C7B0E" w:rsidRDefault="0052647E" w:rsidP="006C7B0E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7</w:t>
            </w:r>
          </w:p>
        </w:tc>
      </w:tr>
    </w:tbl>
    <w:p w:rsidR="00F10E12" w:rsidRPr="006C7B0E" w:rsidRDefault="00F10E12" w:rsidP="006C7B0E">
      <w:pPr>
        <w:pStyle w:val="ac"/>
        <w:tabs>
          <w:tab w:val="left" w:pos="0"/>
        </w:tabs>
        <w:ind w:left="0" w:firstLine="357"/>
        <w:jc w:val="both"/>
        <w:rPr>
          <w:sz w:val="20"/>
          <w:szCs w:val="20"/>
        </w:rPr>
      </w:pPr>
    </w:p>
    <w:p w:rsidR="006B30FE" w:rsidRPr="00FA5689" w:rsidRDefault="006B30FE" w:rsidP="00FA5689">
      <w:pPr>
        <w:pStyle w:val="ac"/>
        <w:tabs>
          <w:tab w:val="left" w:pos="0"/>
        </w:tabs>
        <w:ind w:left="0" w:firstLine="357"/>
        <w:jc w:val="both"/>
      </w:pPr>
      <w:r w:rsidRPr="00FA5689">
        <w:t>21.2.</w:t>
      </w:r>
      <w:r w:rsidRPr="00FA5689">
        <w:rPr>
          <w:color w:val="000000" w:themeColor="text1"/>
        </w:rPr>
        <w:t xml:space="preserve"> </w:t>
      </w:r>
      <w:r w:rsidRPr="00FA5689">
        <w:t xml:space="preserve">Обучение специалистов культуры в 2019 г. </w:t>
      </w:r>
    </w:p>
    <w:p w:rsidR="006B30FE" w:rsidRPr="00FA5689" w:rsidRDefault="006B30FE" w:rsidP="00FA5689">
      <w:pPr>
        <w:pStyle w:val="ac"/>
        <w:tabs>
          <w:tab w:val="left" w:pos="0"/>
        </w:tabs>
        <w:ind w:left="0"/>
        <w:jc w:val="both"/>
        <w:rPr>
          <w:color w:val="000000" w:themeColor="text1"/>
          <w:sz w:val="8"/>
          <w:szCs w:val="8"/>
        </w:rPr>
      </w:pPr>
    </w:p>
    <w:tbl>
      <w:tblPr>
        <w:tblStyle w:val="af5"/>
        <w:tblW w:w="10627" w:type="dxa"/>
        <w:jc w:val="center"/>
        <w:tblLook w:val="04A0" w:firstRow="1" w:lastRow="0" w:firstColumn="1" w:lastColumn="0" w:noHBand="0" w:noVBand="1"/>
      </w:tblPr>
      <w:tblGrid>
        <w:gridCol w:w="2547"/>
        <w:gridCol w:w="1417"/>
        <w:gridCol w:w="2268"/>
        <w:gridCol w:w="1843"/>
        <w:gridCol w:w="2552"/>
      </w:tblGrid>
      <w:tr w:rsidR="002004E4" w:rsidRPr="00FA5689" w:rsidTr="002004E4">
        <w:trPr>
          <w:trHeight w:val="470"/>
          <w:jc w:val="center"/>
        </w:trPr>
        <w:tc>
          <w:tcPr>
            <w:tcW w:w="2547" w:type="dxa"/>
            <w:vMerge w:val="restart"/>
            <w:vAlign w:val="center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Количество обучающихся в вузах (чел.)</w:t>
            </w:r>
          </w:p>
        </w:tc>
        <w:tc>
          <w:tcPr>
            <w:tcW w:w="4395" w:type="dxa"/>
            <w:gridSpan w:val="2"/>
            <w:vAlign w:val="center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 xml:space="preserve">Количество обучающихся в </w:t>
            </w:r>
            <w:proofErr w:type="spellStart"/>
            <w:r w:rsidRPr="00FA5689"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 w:rsidRPr="00FA5689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</w:tr>
      <w:tr w:rsidR="002004E4" w:rsidRPr="00FA5689" w:rsidTr="002004E4">
        <w:trPr>
          <w:jc w:val="center"/>
        </w:trPr>
        <w:tc>
          <w:tcPr>
            <w:tcW w:w="2547" w:type="dxa"/>
            <w:vMerge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vAlign w:val="center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из них в вузах культуры и искусства</w:t>
            </w:r>
          </w:p>
        </w:tc>
        <w:tc>
          <w:tcPr>
            <w:tcW w:w="1843" w:type="dxa"/>
            <w:vAlign w:val="center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vAlign w:val="center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 xml:space="preserve">из них в </w:t>
            </w:r>
            <w:proofErr w:type="spellStart"/>
            <w:r w:rsidRPr="00FA5689"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 w:rsidRPr="00FA5689">
              <w:rPr>
                <w:color w:val="000000" w:themeColor="text1"/>
                <w:sz w:val="20"/>
                <w:szCs w:val="20"/>
              </w:rPr>
              <w:t xml:space="preserve"> культуры и искусства</w:t>
            </w:r>
          </w:p>
        </w:tc>
      </w:tr>
      <w:tr w:rsidR="002004E4" w:rsidRPr="00FA5689" w:rsidTr="002004E4">
        <w:trPr>
          <w:jc w:val="center"/>
        </w:trPr>
        <w:tc>
          <w:tcPr>
            <w:tcW w:w="254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КДУ</w:t>
            </w:r>
          </w:p>
        </w:tc>
        <w:tc>
          <w:tcPr>
            <w:tcW w:w="1417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2004E4" w:rsidRPr="00FA5689" w:rsidTr="002004E4">
        <w:trPr>
          <w:jc w:val="center"/>
        </w:trPr>
        <w:tc>
          <w:tcPr>
            <w:tcW w:w="254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FA5689" w:rsidTr="002004E4">
        <w:trPr>
          <w:jc w:val="center"/>
        </w:trPr>
        <w:tc>
          <w:tcPr>
            <w:tcW w:w="254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FA5689" w:rsidTr="002004E4">
        <w:trPr>
          <w:jc w:val="center"/>
        </w:trPr>
        <w:tc>
          <w:tcPr>
            <w:tcW w:w="254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ДШИ</w:t>
            </w:r>
          </w:p>
        </w:tc>
        <w:tc>
          <w:tcPr>
            <w:tcW w:w="1417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004E4" w:rsidRPr="00FA5689" w:rsidRDefault="002A00D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004E4" w:rsidRPr="00FA5689" w:rsidRDefault="002A00D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004E4" w:rsidRPr="00FA5689" w:rsidTr="002004E4">
        <w:trPr>
          <w:jc w:val="center"/>
        </w:trPr>
        <w:tc>
          <w:tcPr>
            <w:tcW w:w="254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41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A5689" w:rsidTr="002004E4">
        <w:trPr>
          <w:jc w:val="center"/>
        </w:trPr>
        <w:tc>
          <w:tcPr>
            <w:tcW w:w="254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Парки</w:t>
            </w:r>
          </w:p>
        </w:tc>
        <w:tc>
          <w:tcPr>
            <w:tcW w:w="141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A5689" w:rsidTr="002004E4">
        <w:trPr>
          <w:jc w:val="center"/>
        </w:trPr>
        <w:tc>
          <w:tcPr>
            <w:tcW w:w="254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30FE" w:rsidRPr="00FA5689" w:rsidRDefault="006B30FE" w:rsidP="00FA5689">
      <w:pPr>
        <w:pStyle w:val="ac"/>
        <w:tabs>
          <w:tab w:val="left" w:pos="0"/>
        </w:tabs>
        <w:ind w:left="0" w:firstLine="357"/>
        <w:jc w:val="both"/>
        <w:outlineLvl w:val="0"/>
        <w:rPr>
          <w:sz w:val="16"/>
          <w:szCs w:val="16"/>
        </w:rPr>
      </w:pPr>
    </w:p>
    <w:p w:rsidR="006B30FE" w:rsidRPr="00FA5689" w:rsidRDefault="006B30FE" w:rsidP="00FA5689">
      <w:pPr>
        <w:pStyle w:val="ac"/>
        <w:tabs>
          <w:tab w:val="left" w:pos="0"/>
        </w:tabs>
        <w:spacing w:before="120" w:after="120"/>
        <w:ind w:left="0" w:firstLine="357"/>
        <w:jc w:val="both"/>
        <w:outlineLvl w:val="0"/>
      </w:pPr>
      <w:r w:rsidRPr="00FA5689">
        <w:t xml:space="preserve">21.3. Курсы повышения квалификации </w:t>
      </w:r>
    </w:p>
    <w:p w:rsidR="00F10E12" w:rsidRPr="00FA5689" w:rsidRDefault="00F10E12" w:rsidP="00FA5689">
      <w:pPr>
        <w:pStyle w:val="ac"/>
        <w:tabs>
          <w:tab w:val="left" w:pos="0"/>
        </w:tabs>
        <w:spacing w:before="120" w:after="120"/>
        <w:ind w:left="0" w:firstLine="357"/>
        <w:jc w:val="both"/>
        <w:outlineLvl w:val="0"/>
      </w:pPr>
    </w:p>
    <w:tbl>
      <w:tblPr>
        <w:tblStyle w:val="af5"/>
        <w:tblW w:w="10768" w:type="dxa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2551"/>
        <w:gridCol w:w="3969"/>
      </w:tblGrid>
      <w:tr w:rsidR="00F10E12" w:rsidRPr="00FA5689" w:rsidTr="00F10E12">
        <w:trPr>
          <w:jc w:val="center"/>
        </w:trPr>
        <w:tc>
          <w:tcPr>
            <w:tcW w:w="1838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10E12" w:rsidRPr="00FA5689" w:rsidRDefault="00F10E12" w:rsidP="00FA5689">
            <w:pPr>
              <w:pStyle w:val="ac"/>
              <w:tabs>
                <w:tab w:val="left" w:pos="-107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Количество, прошедших КПК (чел.)</w:t>
            </w:r>
          </w:p>
        </w:tc>
        <w:tc>
          <w:tcPr>
            <w:tcW w:w="2551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Количество прошедших переподготовку</w:t>
            </w:r>
            <w:r w:rsidR="00FB35EF" w:rsidRPr="00FA5689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  <w:tc>
          <w:tcPr>
            <w:tcW w:w="3969" w:type="dxa"/>
            <w:vAlign w:val="center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Кол-во работников, нуждающихся в повышении квалификации в 2020 г. (чел)</w:t>
            </w:r>
          </w:p>
        </w:tc>
      </w:tr>
      <w:tr w:rsidR="00F10E12" w:rsidRPr="00FA5689" w:rsidTr="00F10E12">
        <w:trPr>
          <w:jc w:val="center"/>
        </w:trPr>
        <w:tc>
          <w:tcPr>
            <w:tcW w:w="1838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КДУ</w:t>
            </w:r>
          </w:p>
        </w:tc>
        <w:tc>
          <w:tcPr>
            <w:tcW w:w="2410" w:type="dxa"/>
          </w:tcPr>
          <w:p w:rsidR="00F10E12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F10E12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10E12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F10E12" w:rsidRPr="00FA5689" w:rsidTr="00F10E12">
        <w:trPr>
          <w:jc w:val="center"/>
        </w:trPr>
        <w:tc>
          <w:tcPr>
            <w:tcW w:w="1838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Библиотеки</w:t>
            </w:r>
          </w:p>
        </w:tc>
        <w:tc>
          <w:tcPr>
            <w:tcW w:w="2410" w:type="dxa"/>
          </w:tcPr>
          <w:p w:rsidR="00F10E12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F10E12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10E12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F10E12" w:rsidRPr="00FA5689" w:rsidTr="00F10E12">
        <w:trPr>
          <w:jc w:val="center"/>
        </w:trPr>
        <w:tc>
          <w:tcPr>
            <w:tcW w:w="1838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Музеи</w:t>
            </w:r>
          </w:p>
        </w:tc>
        <w:tc>
          <w:tcPr>
            <w:tcW w:w="2410" w:type="dxa"/>
          </w:tcPr>
          <w:p w:rsidR="00F10E12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F10E12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F10E12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10E12" w:rsidRPr="00FA5689" w:rsidTr="00F10E12">
        <w:trPr>
          <w:jc w:val="center"/>
        </w:trPr>
        <w:tc>
          <w:tcPr>
            <w:tcW w:w="1838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ДШИ</w:t>
            </w:r>
          </w:p>
        </w:tc>
        <w:tc>
          <w:tcPr>
            <w:tcW w:w="2410" w:type="dxa"/>
          </w:tcPr>
          <w:p w:rsidR="00F10E12" w:rsidRPr="00FA5689" w:rsidRDefault="002A00D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F10E12" w:rsidRPr="00FA5689" w:rsidRDefault="002A00D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10E12" w:rsidRPr="00FA5689" w:rsidRDefault="002A00D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10E12" w:rsidRPr="00FA5689" w:rsidTr="00F10E12">
        <w:trPr>
          <w:jc w:val="center"/>
        </w:trPr>
        <w:tc>
          <w:tcPr>
            <w:tcW w:w="1838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410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FA5689" w:rsidTr="00F10E12">
        <w:trPr>
          <w:jc w:val="center"/>
        </w:trPr>
        <w:tc>
          <w:tcPr>
            <w:tcW w:w="1838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Парки</w:t>
            </w:r>
          </w:p>
        </w:tc>
        <w:tc>
          <w:tcPr>
            <w:tcW w:w="2410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0E12" w:rsidRPr="00FA5689" w:rsidTr="00F10E12">
        <w:trPr>
          <w:jc w:val="center"/>
        </w:trPr>
        <w:tc>
          <w:tcPr>
            <w:tcW w:w="1838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0E12" w:rsidRPr="00FA5689" w:rsidRDefault="00F10E12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B30FE" w:rsidRPr="00FA5689" w:rsidRDefault="006B30FE" w:rsidP="00FA5689">
      <w:pPr>
        <w:pStyle w:val="ac"/>
        <w:tabs>
          <w:tab w:val="left" w:pos="0"/>
        </w:tabs>
        <w:ind w:left="0" w:firstLine="357"/>
        <w:jc w:val="both"/>
        <w:outlineLvl w:val="0"/>
        <w:rPr>
          <w:sz w:val="16"/>
          <w:szCs w:val="16"/>
        </w:rPr>
      </w:pPr>
    </w:p>
    <w:p w:rsidR="002004E4" w:rsidRPr="00FA5689" w:rsidRDefault="002004E4" w:rsidP="00FA5689">
      <w:pPr>
        <w:spacing w:line="230" w:lineRule="auto"/>
        <w:ind w:firstLine="357"/>
        <w:jc w:val="both"/>
      </w:pPr>
      <w:r w:rsidRPr="00FA5689">
        <w:t>21.4. Штатная численность основного персонала</w:t>
      </w:r>
    </w:p>
    <w:p w:rsidR="002004E4" w:rsidRPr="00FA5689" w:rsidRDefault="002004E4" w:rsidP="00FA5689">
      <w:pPr>
        <w:spacing w:line="230" w:lineRule="auto"/>
        <w:ind w:firstLine="357"/>
        <w:jc w:val="both"/>
      </w:pPr>
    </w:p>
    <w:tbl>
      <w:tblPr>
        <w:tblStyle w:val="af5"/>
        <w:tblW w:w="10768" w:type="dxa"/>
        <w:jc w:val="center"/>
        <w:tblLook w:val="04A0" w:firstRow="1" w:lastRow="0" w:firstColumn="1" w:lastColumn="0" w:noHBand="0" w:noVBand="1"/>
      </w:tblPr>
      <w:tblGrid>
        <w:gridCol w:w="2911"/>
        <w:gridCol w:w="3817"/>
        <w:gridCol w:w="4040"/>
      </w:tblGrid>
      <w:tr w:rsidR="002004E4" w:rsidRPr="00FA5689" w:rsidTr="005827BF">
        <w:trPr>
          <w:jc w:val="center"/>
        </w:trPr>
        <w:tc>
          <w:tcPr>
            <w:tcW w:w="2911" w:type="dxa"/>
            <w:vMerge w:val="restart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857" w:type="dxa"/>
            <w:gridSpan w:val="2"/>
            <w:vAlign w:val="center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Количество штатных единиц основного персонала</w:t>
            </w:r>
          </w:p>
        </w:tc>
      </w:tr>
      <w:tr w:rsidR="002004E4" w:rsidRPr="00FA5689" w:rsidTr="002004E4">
        <w:trPr>
          <w:jc w:val="center"/>
        </w:trPr>
        <w:tc>
          <w:tcPr>
            <w:tcW w:w="2911" w:type="dxa"/>
            <w:vMerge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:rsidR="002004E4" w:rsidRPr="00FA5689" w:rsidRDefault="002004E4" w:rsidP="00FA5689">
            <w:pPr>
              <w:pStyle w:val="ac"/>
              <w:tabs>
                <w:tab w:val="left" w:pos="-107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всего (фактическая)</w:t>
            </w:r>
          </w:p>
        </w:tc>
        <w:tc>
          <w:tcPr>
            <w:tcW w:w="4040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необходимо (потребность)</w:t>
            </w:r>
          </w:p>
        </w:tc>
      </w:tr>
      <w:tr w:rsidR="002004E4" w:rsidRPr="00FA5689" w:rsidTr="002004E4">
        <w:trPr>
          <w:jc w:val="center"/>
        </w:trPr>
        <w:tc>
          <w:tcPr>
            <w:tcW w:w="2911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КДУ</w:t>
            </w:r>
          </w:p>
        </w:tc>
        <w:tc>
          <w:tcPr>
            <w:tcW w:w="3817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4040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FA5689" w:rsidTr="002004E4">
        <w:trPr>
          <w:jc w:val="center"/>
        </w:trPr>
        <w:tc>
          <w:tcPr>
            <w:tcW w:w="2911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Библиотеки</w:t>
            </w:r>
          </w:p>
        </w:tc>
        <w:tc>
          <w:tcPr>
            <w:tcW w:w="3817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4040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FA5689" w:rsidTr="002004E4">
        <w:trPr>
          <w:jc w:val="center"/>
        </w:trPr>
        <w:tc>
          <w:tcPr>
            <w:tcW w:w="2911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Музеи</w:t>
            </w:r>
          </w:p>
        </w:tc>
        <w:tc>
          <w:tcPr>
            <w:tcW w:w="3817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40" w:type="dxa"/>
          </w:tcPr>
          <w:p w:rsidR="002004E4" w:rsidRPr="00FA5689" w:rsidRDefault="00FA5689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FA5689" w:rsidTr="002004E4">
        <w:trPr>
          <w:jc w:val="center"/>
        </w:trPr>
        <w:tc>
          <w:tcPr>
            <w:tcW w:w="2911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ДШИ</w:t>
            </w:r>
          </w:p>
        </w:tc>
        <w:tc>
          <w:tcPr>
            <w:tcW w:w="3817" w:type="dxa"/>
          </w:tcPr>
          <w:p w:rsidR="002004E4" w:rsidRPr="00FA5689" w:rsidRDefault="002A00D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40" w:type="dxa"/>
          </w:tcPr>
          <w:p w:rsidR="002004E4" w:rsidRPr="00FA5689" w:rsidRDefault="002A00D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004E4" w:rsidRPr="00FA5689" w:rsidTr="002004E4">
        <w:trPr>
          <w:jc w:val="center"/>
        </w:trPr>
        <w:tc>
          <w:tcPr>
            <w:tcW w:w="2911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381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A5689" w:rsidTr="002004E4">
        <w:trPr>
          <w:jc w:val="center"/>
        </w:trPr>
        <w:tc>
          <w:tcPr>
            <w:tcW w:w="2911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Парки</w:t>
            </w:r>
          </w:p>
        </w:tc>
        <w:tc>
          <w:tcPr>
            <w:tcW w:w="381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04E4" w:rsidRPr="00FA5689" w:rsidTr="002004E4">
        <w:trPr>
          <w:jc w:val="center"/>
        </w:trPr>
        <w:tc>
          <w:tcPr>
            <w:tcW w:w="2911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Итого</w:t>
            </w:r>
          </w:p>
        </w:tc>
        <w:tc>
          <w:tcPr>
            <w:tcW w:w="3817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</w:tcPr>
          <w:p w:rsidR="002004E4" w:rsidRPr="00FA5689" w:rsidRDefault="002004E4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004E4" w:rsidRPr="00FA5689" w:rsidRDefault="002004E4" w:rsidP="00FA5689">
      <w:pPr>
        <w:spacing w:line="230" w:lineRule="auto"/>
        <w:ind w:firstLine="357"/>
        <w:jc w:val="both"/>
      </w:pPr>
    </w:p>
    <w:p w:rsidR="00B47195" w:rsidRPr="00FA5689" w:rsidRDefault="00B47195" w:rsidP="00FA5689">
      <w:pPr>
        <w:spacing w:line="230" w:lineRule="auto"/>
        <w:ind w:firstLine="357"/>
        <w:jc w:val="both"/>
      </w:pPr>
      <w:r w:rsidRPr="00FA5689">
        <w:t>21.5. Потребность в специалистах</w:t>
      </w:r>
    </w:p>
    <w:p w:rsidR="00B47195" w:rsidRPr="00FA5689" w:rsidRDefault="00B47195" w:rsidP="00FA5689">
      <w:pPr>
        <w:spacing w:line="230" w:lineRule="auto"/>
        <w:ind w:firstLine="357"/>
        <w:jc w:val="both"/>
      </w:pPr>
    </w:p>
    <w:tbl>
      <w:tblPr>
        <w:tblStyle w:val="af5"/>
        <w:tblW w:w="8067" w:type="dxa"/>
        <w:jc w:val="center"/>
        <w:tblLook w:val="04A0" w:firstRow="1" w:lastRow="0" w:firstColumn="1" w:lastColumn="0" w:noHBand="0" w:noVBand="1"/>
      </w:tblPr>
      <w:tblGrid>
        <w:gridCol w:w="2689"/>
        <w:gridCol w:w="2689"/>
        <w:gridCol w:w="2689"/>
      </w:tblGrid>
      <w:tr w:rsidR="00B47195" w:rsidRPr="00FA5689" w:rsidTr="00B47195">
        <w:trPr>
          <w:trHeight w:val="470"/>
          <w:jc w:val="center"/>
        </w:trPr>
        <w:tc>
          <w:tcPr>
            <w:tcW w:w="2689" w:type="dxa"/>
            <w:vAlign w:val="center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количество вакансий</w:t>
            </w:r>
          </w:p>
        </w:tc>
        <w:tc>
          <w:tcPr>
            <w:tcW w:w="2689" w:type="dxa"/>
            <w:vAlign w:val="center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наименование специальности</w:t>
            </w:r>
          </w:p>
        </w:tc>
      </w:tr>
      <w:tr w:rsidR="00B47195" w:rsidRPr="00FA5689" w:rsidTr="00B47195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КДУ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</w:tr>
      <w:tr w:rsidR="00B47195" w:rsidRPr="00FA5689" w:rsidTr="00B47195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Библиотеки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</w:tr>
      <w:tr w:rsidR="00B47195" w:rsidRPr="00FA5689" w:rsidTr="00B47195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Музеи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</w:tr>
      <w:tr w:rsidR="00B47195" w:rsidRPr="00FA5689" w:rsidTr="00B47195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ДШИ</w:t>
            </w:r>
          </w:p>
        </w:tc>
        <w:tc>
          <w:tcPr>
            <w:tcW w:w="2689" w:type="dxa"/>
          </w:tcPr>
          <w:p w:rsidR="00B47195" w:rsidRPr="00FA5689" w:rsidRDefault="002A00D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A5689" w:rsidRDefault="002A00D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</w:tr>
      <w:tr w:rsidR="00B47195" w:rsidRPr="00FA5689" w:rsidTr="00B47195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A5689" w:rsidTr="00B47195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Парки</w:t>
            </w:r>
          </w:p>
        </w:tc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A5689" w:rsidTr="00B47195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Итого</w:t>
            </w:r>
          </w:p>
        </w:tc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004E4" w:rsidRPr="00FA5689" w:rsidRDefault="002004E4" w:rsidP="00FA5689">
      <w:pPr>
        <w:spacing w:line="230" w:lineRule="auto"/>
        <w:ind w:firstLine="357"/>
        <w:jc w:val="both"/>
        <w:rPr>
          <w:b/>
        </w:rPr>
      </w:pPr>
    </w:p>
    <w:p w:rsidR="00B47195" w:rsidRPr="00FA5689" w:rsidRDefault="00B47195" w:rsidP="00FA5689">
      <w:pPr>
        <w:spacing w:line="230" w:lineRule="auto"/>
        <w:ind w:firstLine="357"/>
        <w:jc w:val="both"/>
      </w:pPr>
      <w:r w:rsidRPr="00FA5689">
        <w:t>21.6. Трудоустройство молодых специалистов</w:t>
      </w:r>
    </w:p>
    <w:p w:rsidR="00B47195" w:rsidRPr="00FA5689" w:rsidRDefault="00B47195" w:rsidP="00FA5689">
      <w:pPr>
        <w:spacing w:line="230" w:lineRule="auto"/>
        <w:ind w:firstLine="357"/>
        <w:jc w:val="both"/>
        <w:rPr>
          <w:b/>
        </w:rPr>
      </w:pPr>
    </w:p>
    <w:tbl>
      <w:tblPr>
        <w:tblStyle w:val="af5"/>
        <w:tblW w:w="8067" w:type="dxa"/>
        <w:jc w:val="center"/>
        <w:tblLook w:val="04A0" w:firstRow="1" w:lastRow="0" w:firstColumn="1" w:lastColumn="0" w:noHBand="0" w:noVBand="1"/>
      </w:tblPr>
      <w:tblGrid>
        <w:gridCol w:w="2689"/>
        <w:gridCol w:w="2689"/>
        <w:gridCol w:w="2689"/>
      </w:tblGrid>
      <w:tr w:rsidR="00B47195" w:rsidRPr="00FA5689" w:rsidTr="005827BF">
        <w:trPr>
          <w:trHeight w:val="470"/>
          <w:jc w:val="center"/>
        </w:trPr>
        <w:tc>
          <w:tcPr>
            <w:tcW w:w="2689" w:type="dxa"/>
            <w:vMerge w:val="restart"/>
            <w:vAlign w:val="center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vAlign w:val="center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число трудоустроенных молодых специалистов (чел.)</w:t>
            </w:r>
          </w:p>
        </w:tc>
      </w:tr>
      <w:tr w:rsidR="00B47195" w:rsidRPr="00FA5689" w:rsidTr="00B47195">
        <w:trPr>
          <w:trHeight w:val="370"/>
          <w:jc w:val="center"/>
        </w:trPr>
        <w:tc>
          <w:tcPr>
            <w:tcW w:w="2689" w:type="dxa"/>
            <w:vMerge/>
            <w:vAlign w:val="center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689" w:type="dxa"/>
            <w:vAlign w:val="center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A5689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B47195" w:rsidRPr="00FA5689" w:rsidTr="005827BF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КДУ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2</w:t>
            </w:r>
          </w:p>
        </w:tc>
      </w:tr>
      <w:tr w:rsidR="00B47195" w:rsidRPr="00FA5689" w:rsidTr="005827BF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Библиотеки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</w:tr>
      <w:tr w:rsidR="00B47195" w:rsidRPr="00FA5689" w:rsidTr="005827BF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lastRenderedPageBreak/>
              <w:t>Музеи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A5689" w:rsidRDefault="00FA5689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</w:tr>
      <w:tr w:rsidR="00B47195" w:rsidRPr="00FA5689" w:rsidTr="005827BF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ДШИ</w:t>
            </w:r>
          </w:p>
        </w:tc>
        <w:tc>
          <w:tcPr>
            <w:tcW w:w="2689" w:type="dxa"/>
          </w:tcPr>
          <w:p w:rsidR="00B47195" w:rsidRPr="00FA5689" w:rsidRDefault="002A00D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:rsidR="00B47195" w:rsidRPr="00FA5689" w:rsidRDefault="002A00D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-</w:t>
            </w:r>
          </w:p>
        </w:tc>
      </w:tr>
      <w:tr w:rsidR="00B47195" w:rsidRPr="00FA5689" w:rsidTr="005827BF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FA5689" w:rsidTr="005827BF">
        <w:trPr>
          <w:jc w:val="center"/>
        </w:trPr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Парки</w:t>
            </w:r>
          </w:p>
        </w:tc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FA5689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47195" w:rsidRPr="006C7B0E" w:rsidTr="005827BF">
        <w:trPr>
          <w:jc w:val="center"/>
        </w:trPr>
        <w:tc>
          <w:tcPr>
            <w:tcW w:w="2689" w:type="dxa"/>
          </w:tcPr>
          <w:p w:rsidR="00B47195" w:rsidRPr="006C7B0E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A5689">
              <w:rPr>
                <w:sz w:val="20"/>
                <w:szCs w:val="20"/>
              </w:rPr>
              <w:t>Итого</w:t>
            </w:r>
          </w:p>
        </w:tc>
        <w:tc>
          <w:tcPr>
            <w:tcW w:w="2689" w:type="dxa"/>
          </w:tcPr>
          <w:p w:rsidR="00B47195" w:rsidRPr="006C7B0E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B47195" w:rsidRPr="006C7B0E" w:rsidRDefault="00B47195" w:rsidP="00FA5689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47195" w:rsidRPr="006C7B0E" w:rsidRDefault="00B47195" w:rsidP="006C7B0E">
      <w:pPr>
        <w:spacing w:line="230" w:lineRule="auto"/>
        <w:ind w:firstLine="357"/>
        <w:jc w:val="both"/>
        <w:rPr>
          <w:b/>
        </w:rPr>
      </w:pPr>
    </w:p>
    <w:p w:rsidR="006B30FE" w:rsidRPr="006C7B0E" w:rsidRDefault="006B30FE" w:rsidP="006C7B0E">
      <w:pPr>
        <w:spacing w:line="230" w:lineRule="auto"/>
        <w:ind w:firstLine="357"/>
        <w:jc w:val="both"/>
        <w:rPr>
          <w:b/>
        </w:rPr>
      </w:pPr>
      <w:r w:rsidRPr="006C7B0E">
        <w:rPr>
          <w:b/>
        </w:rPr>
        <w:t>22. Сведения о сайтах сферы культуры муниципальных образований Иркутской области</w:t>
      </w:r>
    </w:p>
    <w:p w:rsidR="006B30FE" w:rsidRPr="006C7B0E" w:rsidRDefault="006B30FE" w:rsidP="006C7B0E">
      <w:pPr>
        <w:spacing w:line="230" w:lineRule="auto"/>
        <w:ind w:firstLine="357"/>
        <w:jc w:val="both"/>
      </w:pPr>
    </w:p>
    <w:p w:rsidR="006B30FE" w:rsidRPr="006C7B0E" w:rsidRDefault="006B30FE" w:rsidP="006C7B0E">
      <w:pPr>
        <w:spacing w:line="230" w:lineRule="auto"/>
        <w:ind w:firstLine="357"/>
        <w:jc w:val="both"/>
      </w:pPr>
      <w:r w:rsidRPr="006C7B0E">
        <w:t>22.1 Сайты органов управления</w:t>
      </w:r>
    </w:p>
    <w:p w:rsidR="006B30FE" w:rsidRPr="006C7B0E" w:rsidRDefault="006B30FE" w:rsidP="006C7B0E">
      <w:pPr>
        <w:spacing w:line="230" w:lineRule="auto"/>
        <w:ind w:firstLine="426"/>
        <w:jc w:val="both"/>
        <w:rPr>
          <w:sz w:val="16"/>
          <w:szCs w:val="16"/>
        </w:rPr>
      </w:pPr>
    </w:p>
    <w:tbl>
      <w:tblPr>
        <w:tblStyle w:val="af5"/>
        <w:tblW w:w="1317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848"/>
        <w:gridCol w:w="2977"/>
        <w:gridCol w:w="2410"/>
        <w:gridCol w:w="2552"/>
      </w:tblGrid>
      <w:tr w:rsidR="006B30FE" w:rsidRPr="006C7B0E" w:rsidTr="005B1576">
        <w:trPr>
          <w:trHeight w:val="20"/>
          <w:jc w:val="center"/>
        </w:trPr>
        <w:tc>
          <w:tcPr>
            <w:tcW w:w="392" w:type="dxa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№</w:t>
            </w:r>
          </w:p>
        </w:tc>
        <w:tc>
          <w:tcPr>
            <w:tcW w:w="4848" w:type="dxa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Наличие сайта</w:t>
            </w:r>
          </w:p>
        </w:tc>
        <w:tc>
          <w:tcPr>
            <w:tcW w:w="2977" w:type="dxa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Адрес сайта</w:t>
            </w:r>
          </w:p>
        </w:tc>
        <w:tc>
          <w:tcPr>
            <w:tcW w:w="2410" w:type="dxa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Дата последнего обновления</w:t>
            </w:r>
          </w:p>
        </w:tc>
        <w:tc>
          <w:tcPr>
            <w:tcW w:w="2552" w:type="dxa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Количество публикаций за 2019 год</w:t>
            </w:r>
          </w:p>
        </w:tc>
      </w:tr>
      <w:tr w:rsidR="0052647E" w:rsidRPr="006C7B0E" w:rsidTr="005B1576">
        <w:trPr>
          <w:trHeight w:val="20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:rsidR="0052647E" w:rsidRPr="006C7B0E" w:rsidRDefault="0052647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52647E" w:rsidRPr="006C7B0E" w:rsidRDefault="0052647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Администрация МО, раздел «Культура»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647E" w:rsidRPr="006C7B0E" w:rsidRDefault="0052647E" w:rsidP="006C7B0E">
            <w:pPr>
              <w:spacing w:line="228" w:lineRule="auto"/>
              <w:jc w:val="both"/>
              <w:rPr>
                <w:lang w:eastAsia="en-US"/>
              </w:rPr>
            </w:pPr>
            <w:r w:rsidRPr="006C7B0E">
              <w:t>http://mchr.irkobl.ru/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647E" w:rsidRPr="006C7B0E" w:rsidRDefault="004631EB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13.08.2019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647E" w:rsidRPr="006C7B0E" w:rsidRDefault="0052647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12</w:t>
            </w:r>
          </w:p>
        </w:tc>
      </w:tr>
      <w:tr w:rsidR="0052647E" w:rsidRPr="006C7B0E" w:rsidTr="005B1576">
        <w:trPr>
          <w:trHeight w:val="20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2647E" w:rsidRPr="006C7B0E" w:rsidRDefault="0052647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52647E" w:rsidRPr="006C7B0E" w:rsidRDefault="0052647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Сайт органа управления культуры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647E" w:rsidRPr="006C7B0E" w:rsidRDefault="0052647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2647E" w:rsidRPr="006C7B0E" w:rsidRDefault="0052647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2647E" w:rsidRPr="006C7B0E" w:rsidRDefault="0052647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spacing w:line="230" w:lineRule="auto"/>
        <w:ind w:firstLine="426"/>
        <w:jc w:val="both"/>
        <w:rPr>
          <w:sz w:val="12"/>
          <w:szCs w:val="12"/>
        </w:rPr>
      </w:pPr>
    </w:p>
    <w:p w:rsidR="006B30FE" w:rsidRPr="006C7B0E" w:rsidRDefault="006B30FE" w:rsidP="006C7B0E">
      <w:pPr>
        <w:spacing w:line="230" w:lineRule="auto"/>
        <w:ind w:firstLine="357"/>
        <w:jc w:val="both"/>
      </w:pPr>
      <w:r w:rsidRPr="006C7B0E">
        <w:t>22.2 Сайты учреждений культуры</w:t>
      </w:r>
      <w:r w:rsidR="00B47195" w:rsidRPr="006C7B0E">
        <w:t xml:space="preserve"> (только официальные сайты. Страницы на других сайтах, </w:t>
      </w:r>
      <w:proofErr w:type="spellStart"/>
      <w:r w:rsidR="00B47195" w:rsidRPr="006C7B0E">
        <w:t>соцсети</w:t>
      </w:r>
      <w:proofErr w:type="spellEnd"/>
      <w:r w:rsidR="00B47195" w:rsidRPr="006C7B0E">
        <w:t xml:space="preserve"> указывать не нужно)</w:t>
      </w:r>
    </w:p>
    <w:p w:rsidR="006B30FE" w:rsidRPr="006C7B0E" w:rsidRDefault="006B30FE" w:rsidP="006C7B0E">
      <w:pPr>
        <w:spacing w:line="230" w:lineRule="auto"/>
        <w:ind w:firstLine="426"/>
        <w:jc w:val="both"/>
        <w:rPr>
          <w:sz w:val="12"/>
          <w:szCs w:val="12"/>
        </w:rPr>
      </w:pPr>
    </w:p>
    <w:tbl>
      <w:tblPr>
        <w:tblStyle w:val="af5"/>
        <w:tblW w:w="112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552"/>
        <w:gridCol w:w="1558"/>
        <w:gridCol w:w="1558"/>
        <w:gridCol w:w="40"/>
      </w:tblGrid>
      <w:tr w:rsidR="006B30FE" w:rsidRPr="006C7B0E" w:rsidTr="005B1576">
        <w:trPr>
          <w:gridAfter w:val="1"/>
          <w:wAfter w:w="40" w:type="dxa"/>
          <w:trHeight w:val="719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Наименование учреждения: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Адрес сайта: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Дата последнего обновления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Кол-во публикаций за 2019 год</w:t>
            </w:r>
          </w:p>
        </w:tc>
      </w:tr>
      <w:tr w:rsidR="006B30FE" w:rsidRPr="006C7B0E" w:rsidTr="005B1576">
        <w:trPr>
          <w:trHeight w:val="210"/>
          <w:jc w:val="center"/>
        </w:trPr>
        <w:tc>
          <w:tcPr>
            <w:tcW w:w="562" w:type="dxa"/>
            <w:vMerge w:val="restart"/>
            <w:vAlign w:val="center"/>
          </w:tcPr>
          <w:p w:rsidR="006B30FE" w:rsidRPr="006C7B0E" w:rsidRDefault="006B30FE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</w:p>
        </w:tc>
        <w:tc>
          <w:tcPr>
            <w:tcW w:w="10670" w:type="dxa"/>
            <w:gridSpan w:val="5"/>
            <w:vAlign w:val="center"/>
          </w:tcPr>
          <w:p w:rsidR="006B30FE" w:rsidRPr="006C7B0E" w:rsidRDefault="006B30FE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Культурно-досуговые учреждения</w:t>
            </w:r>
          </w:p>
        </w:tc>
      </w:tr>
      <w:tr w:rsidR="006B30FE" w:rsidRPr="006C7B0E" w:rsidTr="005B1576">
        <w:trPr>
          <w:gridAfter w:val="1"/>
          <w:wAfter w:w="40" w:type="dxa"/>
          <w:trHeight w:val="192"/>
          <w:jc w:val="center"/>
        </w:trPr>
        <w:tc>
          <w:tcPr>
            <w:tcW w:w="562" w:type="dxa"/>
            <w:vMerge/>
            <w:vAlign w:val="center"/>
          </w:tcPr>
          <w:p w:rsidR="006B30FE" w:rsidRPr="006C7B0E" w:rsidRDefault="006B30FE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FE" w:rsidRPr="006C7B0E" w:rsidRDefault="004631EB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t>1. МКУК «Районный культурно-досуговый центр «Победа»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0FE" w:rsidRPr="006C7B0E" w:rsidRDefault="004631EB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lang w:val="en-US"/>
              </w:rPr>
              <w:t>http://</w:t>
            </w:r>
            <w:r w:rsidRPr="006C7B0E">
              <w:t>победа38.РФ</w:t>
            </w:r>
            <w:r w:rsidRPr="006C7B0E">
              <w:rPr>
                <w:lang w:val="en-US"/>
              </w:rPr>
              <w:t>.</w:t>
            </w:r>
            <w:proofErr w:type="spellStart"/>
            <w:r w:rsidRPr="006C7B0E">
              <w:rPr>
                <w:lang w:val="en-US"/>
              </w:rPr>
              <w:t>ru</w:t>
            </w:r>
            <w:proofErr w:type="spellEnd"/>
            <w:r w:rsidRPr="006C7B0E">
              <w:rPr>
                <w:lang w:val="en-US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6B30FE" w:rsidRPr="006C7B0E" w:rsidRDefault="006B30FE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0FE" w:rsidRPr="006C7B0E" w:rsidRDefault="006B30FE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4631EB" w:rsidRPr="006C7B0E" w:rsidTr="005B1576">
        <w:trPr>
          <w:gridAfter w:val="5"/>
          <w:wAfter w:w="10670" w:type="dxa"/>
          <w:trHeight w:val="220"/>
          <w:jc w:val="center"/>
        </w:trPr>
        <w:tc>
          <w:tcPr>
            <w:tcW w:w="562" w:type="dxa"/>
            <w:vMerge/>
            <w:vAlign w:val="center"/>
          </w:tcPr>
          <w:p w:rsidR="004631EB" w:rsidRPr="006C7B0E" w:rsidRDefault="004631EB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4631EB" w:rsidRPr="006C7B0E" w:rsidTr="005B1576">
        <w:trPr>
          <w:gridAfter w:val="5"/>
          <w:wAfter w:w="10670" w:type="dxa"/>
          <w:trHeight w:val="220"/>
          <w:jc w:val="center"/>
        </w:trPr>
        <w:tc>
          <w:tcPr>
            <w:tcW w:w="562" w:type="dxa"/>
            <w:vMerge/>
            <w:vAlign w:val="center"/>
          </w:tcPr>
          <w:p w:rsidR="004631EB" w:rsidRPr="006C7B0E" w:rsidRDefault="004631EB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6B30FE" w:rsidRPr="006C7B0E" w:rsidTr="005B1576">
        <w:trPr>
          <w:trHeight w:val="16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2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6B30FE" w:rsidRPr="006C7B0E" w:rsidRDefault="006B30FE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Библиотеки:</w:t>
            </w:r>
          </w:p>
        </w:tc>
      </w:tr>
      <w:tr w:rsidR="004631EB" w:rsidRPr="006C7B0E" w:rsidTr="005B1576">
        <w:trPr>
          <w:gridAfter w:val="1"/>
          <w:wAfter w:w="40" w:type="dxa"/>
          <w:trHeight w:val="189"/>
          <w:jc w:val="center"/>
        </w:trPr>
        <w:tc>
          <w:tcPr>
            <w:tcW w:w="562" w:type="dxa"/>
            <w:vMerge/>
            <w:tcBorders>
              <w:top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EB" w:rsidRPr="006C7B0E" w:rsidRDefault="004631EB" w:rsidP="006C7B0E">
            <w:pPr>
              <w:snapToGrid w:val="0"/>
              <w:jc w:val="both"/>
            </w:pPr>
            <w:r w:rsidRPr="006C7B0E">
              <w:t>1. МКУК «Централизованная библиотечная система Мамско-Чуйского района – центральная районная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lang w:val="en-US"/>
              </w:rPr>
              <w:t>http://cbs</w:t>
            </w:r>
            <w:r w:rsidRPr="006C7B0E">
              <w:t>-</w:t>
            </w:r>
            <w:r w:rsidRPr="006C7B0E">
              <w:rPr>
                <w:lang w:val="en-US"/>
              </w:rPr>
              <w:t>mama.ru/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31EB" w:rsidRPr="006C7B0E" w:rsidRDefault="004631EB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4631EB" w:rsidRPr="006C7B0E" w:rsidTr="005B1576">
        <w:trPr>
          <w:gridAfter w:val="5"/>
          <w:wAfter w:w="10670" w:type="dxa"/>
          <w:trHeight w:val="220"/>
          <w:jc w:val="center"/>
        </w:trPr>
        <w:tc>
          <w:tcPr>
            <w:tcW w:w="562" w:type="dxa"/>
            <w:vMerge/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4631EB" w:rsidRPr="006C7B0E" w:rsidTr="005B1576">
        <w:trPr>
          <w:gridAfter w:val="5"/>
          <w:wAfter w:w="10670" w:type="dxa"/>
          <w:trHeight w:val="220"/>
          <w:jc w:val="center"/>
        </w:trPr>
        <w:tc>
          <w:tcPr>
            <w:tcW w:w="562" w:type="dxa"/>
            <w:vMerge/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4631EB" w:rsidRPr="006C7B0E" w:rsidTr="005B1576">
        <w:trPr>
          <w:trHeight w:val="24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4631EB" w:rsidRPr="006C7B0E" w:rsidRDefault="004631EB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3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4631EB" w:rsidRPr="006C7B0E" w:rsidRDefault="004631EB" w:rsidP="006C7B0E">
            <w:pPr>
              <w:pStyle w:val="ac"/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Школы дополнительного образования детей:</w:t>
            </w:r>
          </w:p>
        </w:tc>
      </w:tr>
      <w:tr w:rsidR="004631EB" w:rsidRPr="006C7B0E" w:rsidTr="005B1576">
        <w:trPr>
          <w:gridAfter w:val="1"/>
          <w:wAfter w:w="40" w:type="dxa"/>
          <w:trHeight w:val="205"/>
          <w:jc w:val="center"/>
        </w:trPr>
        <w:tc>
          <w:tcPr>
            <w:tcW w:w="562" w:type="dxa"/>
            <w:vMerge/>
            <w:tcBorders>
              <w:top w:val="single" w:sz="4" w:space="0" w:color="auto"/>
            </w:tcBorders>
            <w:vAlign w:val="center"/>
          </w:tcPr>
          <w:p w:rsidR="004631EB" w:rsidRPr="006C7B0E" w:rsidRDefault="004631EB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EB" w:rsidRPr="006C7B0E" w:rsidRDefault="004631EB" w:rsidP="006C7B0E">
            <w:pPr>
              <w:pStyle w:val="ac"/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</w:t>
            </w:r>
            <w:r w:rsidRPr="006C7B0E">
              <w:t>. МКОУДО «Детская Музыкальная Школа п. Мама»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 w:rsidRPr="006C7B0E">
              <w:rPr>
                <w:rFonts w:ascii="Times New Roman" w:hAnsi="Times New Roman"/>
              </w:rPr>
              <w:t>http://muzmama.ru/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31EB" w:rsidRPr="006C7B0E" w:rsidRDefault="004631EB" w:rsidP="006C7B0E">
            <w:pPr>
              <w:pStyle w:val="ac"/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pStyle w:val="ac"/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631EB" w:rsidRPr="006C7B0E" w:rsidTr="005B1576">
        <w:trPr>
          <w:gridAfter w:val="5"/>
          <w:wAfter w:w="10670" w:type="dxa"/>
          <w:trHeight w:val="220"/>
          <w:jc w:val="center"/>
        </w:trPr>
        <w:tc>
          <w:tcPr>
            <w:tcW w:w="562" w:type="dxa"/>
            <w:vMerge/>
            <w:vAlign w:val="center"/>
          </w:tcPr>
          <w:p w:rsidR="004631EB" w:rsidRPr="006C7B0E" w:rsidRDefault="004631EB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4631EB" w:rsidRPr="006C7B0E" w:rsidTr="005B1576">
        <w:trPr>
          <w:gridAfter w:val="5"/>
          <w:wAfter w:w="10670" w:type="dxa"/>
          <w:trHeight w:val="220"/>
          <w:jc w:val="center"/>
        </w:trPr>
        <w:tc>
          <w:tcPr>
            <w:tcW w:w="562" w:type="dxa"/>
            <w:vMerge/>
            <w:vAlign w:val="center"/>
          </w:tcPr>
          <w:p w:rsidR="004631EB" w:rsidRPr="006C7B0E" w:rsidRDefault="004631EB" w:rsidP="006C7B0E">
            <w:pPr>
              <w:snapToGrid w:val="0"/>
              <w:spacing w:line="230" w:lineRule="auto"/>
              <w:jc w:val="both"/>
              <w:rPr>
                <w:sz w:val="20"/>
                <w:szCs w:val="20"/>
              </w:rPr>
            </w:pPr>
          </w:p>
        </w:tc>
      </w:tr>
      <w:tr w:rsidR="004631EB" w:rsidRPr="006C7B0E" w:rsidTr="005B1576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4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4631EB" w:rsidRPr="006C7B0E" w:rsidRDefault="004631EB" w:rsidP="006C7B0E">
            <w:pPr>
              <w:pStyle w:val="ac"/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Театры (профессиональные):</w:t>
            </w:r>
          </w:p>
        </w:tc>
      </w:tr>
      <w:tr w:rsidR="004631EB" w:rsidRPr="006C7B0E" w:rsidTr="005B1576">
        <w:trPr>
          <w:gridAfter w:val="1"/>
          <w:wAfter w:w="40" w:type="dxa"/>
          <w:trHeight w:val="220"/>
          <w:jc w:val="center"/>
        </w:trPr>
        <w:tc>
          <w:tcPr>
            <w:tcW w:w="562" w:type="dxa"/>
            <w:vMerge/>
            <w:tcBorders>
              <w:top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EB" w:rsidRPr="006C7B0E" w:rsidRDefault="004631EB" w:rsidP="006C7B0E">
            <w:pPr>
              <w:pStyle w:val="ac"/>
              <w:spacing w:line="230" w:lineRule="auto"/>
              <w:ind w:left="0"/>
              <w:jc w:val="both"/>
              <w:rPr>
                <w:sz w:val="20"/>
                <w:szCs w:val="20"/>
              </w:rPr>
            </w:pPr>
            <w:r w:rsidRPr="006C7B0E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pStyle w:val="ac"/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31EB" w:rsidRPr="006C7B0E" w:rsidRDefault="004631EB" w:rsidP="006C7B0E">
            <w:pPr>
              <w:pStyle w:val="ac"/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pStyle w:val="ac"/>
              <w:spacing w:line="23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4631EB" w:rsidRPr="006C7B0E" w:rsidTr="005B1576">
        <w:trPr>
          <w:trHeight w:val="24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6C7B0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670" w:type="dxa"/>
            <w:gridSpan w:val="5"/>
            <w:tcBorders>
              <w:top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C7B0E">
              <w:rPr>
                <w:bCs/>
                <w:sz w:val="20"/>
                <w:szCs w:val="20"/>
              </w:rPr>
              <w:t>Музеи:</w:t>
            </w:r>
          </w:p>
        </w:tc>
      </w:tr>
      <w:tr w:rsidR="004631EB" w:rsidRPr="006C7B0E" w:rsidTr="005B1576">
        <w:trPr>
          <w:gridAfter w:val="1"/>
          <w:wAfter w:w="40" w:type="dxa"/>
          <w:trHeight w:val="150"/>
          <w:jc w:val="center"/>
        </w:trPr>
        <w:tc>
          <w:tcPr>
            <w:tcW w:w="562" w:type="dxa"/>
            <w:vMerge/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6C7B0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31EB" w:rsidRPr="006C7B0E" w:rsidRDefault="004631EB" w:rsidP="006C7B0E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631EB" w:rsidRPr="006C7B0E" w:rsidTr="005B1576">
        <w:trPr>
          <w:gridAfter w:val="1"/>
          <w:wAfter w:w="40" w:type="dxa"/>
          <w:trHeight w:val="111"/>
          <w:jc w:val="center"/>
        </w:trPr>
        <w:tc>
          <w:tcPr>
            <w:tcW w:w="562" w:type="dxa"/>
            <w:vMerge/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6C7B0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31EB" w:rsidRPr="006C7B0E" w:rsidRDefault="004631EB" w:rsidP="006C7B0E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631EB" w:rsidRPr="006C7B0E" w:rsidTr="005B1576">
        <w:trPr>
          <w:gridAfter w:val="1"/>
          <w:wAfter w:w="40" w:type="dxa"/>
          <w:trHeight w:val="111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Cs/>
                <w:sz w:val="20"/>
                <w:szCs w:val="20"/>
              </w:rPr>
            </w:pPr>
            <w:r w:rsidRPr="006C7B0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31EB" w:rsidRPr="006C7B0E" w:rsidRDefault="004631EB" w:rsidP="006C7B0E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1EB" w:rsidRPr="006C7B0E" w:rsidRDefault="004631EB" w:rsidP="006C7B0E">
            <w:pPr>
              <w:spacing w:line="23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B30FE" w:rsidRPr="006C7B0E" w:rsidRDefault="006B30FE" w:rsidP="006C7B0E">
      <w:pPr>
        <w:pStyle w:val="ac"/>
        <w:spacing w:line="230" w:lineRule="auto"/>
        <w:ind w:left="1080"/>
        <w:jc w:val="both"/>
        <w:rPr>
          <w:sz w:val="20"/>
          <w:szCs w:val="20"/>
        </w:rPr>
      </w:pPr>
    </w:p>
    <w:p w:rsidR="004631EB" w:rsidRPr="006C7B0E" w:rsidRDefault="004631EB" w:rsidP="006C7B0E">
      <w:pPr>
        <w:pStyle w:val="ac"/>
        <w:tabs>
          <w:tab w:val="left" w:pos="0"/>
        </w:tabs>
        <w:ind w:left="0" w:firstLine="357"/>
        <w:jc w:val="both"/>
      </w:pPr>
    </w:p>
    <w:p w:rsidR="004631EB" w:rsidRPr="006C7B0E" w:rsidRDefault="004631EB" w:rsidP="006C7B0E">
      <w:pPr>
        <w:pStyle w:val="ac"/>
        <w:tabs>
          <w:tab w:val="left" w:pos="0"/>
        </w:tabs>
        <w:ind w:left="0" w:firstLine="357"/>
        <w:jc w:val="both"/>
      </w:pPr>
      <w:r w:rsidRPr="006C7B0E">
        <w:t>Главный специалист по культуре</w:t>
      </w:r>
    </w:p>
    <w:p w:rsidR="004631EB" w:rsidRPr="006C7B0E" w:rsidRDefault="004631EB" w:rsidP="006C7B0E">
      <w:pPr>
        <w:pStyle w:val="ac"/>
        <w:tabs>
          <w:tab w:val="left" w:pos="0"/>
        </w:tabs>
        <w:ind w:left="0" w:firstLine="357"/>
        <w:jc w:val="both"/>
      </w:pPr>
      <w:r w:rsidRPr="006C7B0E">
        <w:t>В аппарате администрации                                                                                                                                  М.В. Дерябина</w:t>
      </w:r>
    </w:p>
    <w:p w:rsidR="004631EB" w:rsidRPr="006C7B0E" w:rsidRDefault="004631EB" w:rsidP="006C7B0E">
      <w:pPr>
        <w:pStyle w:val="ac"/>
        <w:tabs>
          <w:tab w:val="left" w:pos="0"/>
        </w:tabs>
        <w:ind w:left="0" w:firstLine="357"/>
        <w:jc w:val="both"/>
      </w:pPr>
    </w:p>
    <w:p w:rsidR="004631EB" w:rsidRPr="006C7B0E" w:rsidRDefault="004631EB" w:rsidP="006C7B0E">
      <w:pPr>
        <w:pStyle w:val="ac"/>
        <w:tabs>
          <w:tab w:val="left" w:pos="0"/>
        </w:tabs>
        <w:ind w:left="0" w:firstLine="357"/>
        <w:jc w:val="both"/>
      </w:pPr>
    </w:p>
    <w:p w:rsidR="004631EB" w:rsidRDefault="004631EB" w:rsidP="006B30FE">
      <w:pPr>
        <w:pStyle w:val="ac"/>
        <w:tabs>
          <w:tab w:val="left" w:pos="0"/>
        </w:tabs>
        <w:ind w:left="0" w:firstLine="357"/>
        <w:jc w:val="both"/>
      </w:pPr>
    </w:p>
    <w:p w:rsidR="004631EB" w:rsidRDefault="004631EB" w:rsidP="006B30FE">
      <w:pPr>
        <w:pStyle w:val="ac"/>
        <w:tabs>
          <w:tab w:val="left" w:pos="0"/>
        </w:tabs>
        <w:ind w:left="0" w:firstLine="357"/>
        <w:jc w:val="both"/>
      </w:pPr>
    </w:p>
    <w:sectPr w:rsidR="004631EB" w:rsidSect="006B30FE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6E" w:rsidRDefault="0050066E" w:rsidP="005B1576">
      <w:r>
        <w:separator/>
      </w:r>
    </w:p>
  </w:endnote>
  <w:endnote w:type="continuationSeparator" w:id="0">
    <w:p w:rsidR="0050066E" w:rsidRDefault="0050066E" w:rsidP="005B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426789"/>
      <w:docPartObj>
        <w:docPartGallery w:val="Page Numbers (Bottom of Page)"/>
        <w:docPartUnique/>
      </w:docPartObj>
    </w:sdtPr>
    <w:sdtEndPr/>
    <w:sdtContent>
      <w:p w:rsidR="00280103" w:rsidRDefault="0028010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DE8" w:rsidRPr="00D94DE8">
          <w:rPr>
            <w:noProof/>
            <w:lang w:val="ru-RU"/>
          </w:rPr>
          <w:t>35</w:t>
        </w:r>
        <w:r>
          <w:fldChar w:fldCharType="end"/>
        </w:r>
      </w:p>
    </w:sdtContent>
  </w:sdt>
  <w:p w:rsidR="00280103" w:rsidRDefault="00280103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6E" w:rsidRDefault="0050066E" w:rsidP="005B1576">
      <w:r>
        <w:separator/>
      </w:r>
    </w:p>
  </w:footnote>
  <w:footnote w:type="continuationSeparator" w:id="0">
    <w:p w:rsidR="0050066E" w:rsidRDefault="0050066E" w:rsidP="005B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cs="Times New Roman"/>
        <w:b w:val="0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3" w15:restartNumberingAfterBreak="0">
    <w:nsid w:val="0AD54126"/>
    <w:multiLevelType w:val="hybridMultilevel"/>
    <w:tmpl w:val="F6FE12B2"/>
    <w:lvl w:ilvl="0" w:tplc="0318201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6674F9"/>
    <w:multiLevelType w:val="hybridMultilevel"/>
    <w:tmpl w:val="B1E2CDB8"/>
    <w:lvl w:ilvl="0" w:tplc="E6AAC5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320398C"/>
    <w:multiLevelType w:val="hybridMultilevel"/>
    <w:tmpl w:val="DDD023C0"/>
    <w:lvl w:ilvl="0" w:tplc="8620F2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EF501A"/>
    <w:multiLevelType w:val="hybridMultilevel"/>
    <w:tmpl w:val="2EA85CAA"/>
    <w:lvl w:ilvl="0" w:tplc="57FA78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CC51952"/>
    <w:multiLevelType w:val="multilevel"/>
    <w:tmpl w:val="8A2069AC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42CB2C93"/>
    <w:multiLevelType w:val="hybridMultilevel"/>
    <w:tmpl w:val="8C3A2AA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19D3C84"/>
    <w:multiLevelType w:val="hybridMultilevel"/>
    <w:tmpl w:val="8354B35C"/>
    <w:lvl w:ilvl="0" w:tplc="4FB41AA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3C5A16"/>
    <w:multiLevelType w:val="hybridMultilevel"/>
    <w:tmpl w:val="29C01D4C"/>
    <w:lvl w:ilvl="0" w:tplc="71461C3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90C0849"/>
    <w:multiLevelType w:val="hybridMultilevel"/>
    <w:tmpl w:val="A2F894F4"/>
    <w:lvl w:ilvl="0" w:tplc="4BBCE2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EB655E3"/>
    <w:multiLevelType w:val="multilevel"/>
    <w:tmpl w:val="35E0605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E"/>
    <w:rsid w:val="00046F21"/>
    <w:rsid w:val="00061C7D"/>
    <w:rsid w:val="00064883"/>
    <w:rsid w:val="0007292E"/>
    <w:rsid w:val="00083584"/>
    <w:rsid w:val="000C7686"/>
    <w:rsid w:val="000E1938"/>
    <w:rsid w:val="000E4D34"/>
    <w:rsid w:val="000F3442"/>
    <w:rsid w:val="000F5225"/>
    <w:rsid w:val="00115552"/>
    <w:rsid w:val="00183481"/>
    <w:rsid w:val="001C7B83"/>
    <w:rsid w:val="001D31D5"/>
    <w:rsid w:val="001D6816"/>
    <w:rsid w:val="001D6ED0"/>
    <w:rsid w:val="002004E4"/>
    <w:rsid w:val="00201633"/>
    <w:rsid w:val="00227803"/>
    <w:rsid w:val="00235667"/>
    <w:rsid w:val="00257087"/>
    <w:rsid w:val="00280103"/>
    <w:rsid w:val="002A00D5"/>
    <w:rsid w:val="002A417C"/>
    <w:rsid w:val="00312529"/>
    <w:rsid w:val="0033491B"/>
    <w:rsid w:val="00362DB8"/>
    <w:rsid w:val="004221C7"/>
    <w:rsid w:val="004631EB"/>
    <w:rsid w:val="0050066E"/>
    <w:rsid w:val="00507450"/>
    <w:rsid w:val="005113B0"/>
    <w:rsid w:val="005214C3"/>
    <w:rsid w:val="0052647E"/>
    <w:rsid w:val="00535071"/>
    <w:rsid w:val="005645EE"/>
    <w:rsid w:val="005827BF"/>
    <w:rsid w:val="00591C19"/>
    <w:rsid w:val="005B1576"/>
    <w:rsid w:val="005B3FF5"/>
    <w:rsid w:val="005E748A"/>
    <w:rsid w:val="005F3958"/>
    <w:rsid w:val="00613F5E"/>
    <w:rsid w:val="00662211"/>
    <w:rsid w:val="006853BF"/>
    <w:rsid w:val="006B30FE"/>
    <w:rsid w:val="006C5D6C"/>
    <w:rsid w:val="006C7B0E"/>
    <w:rsid w:val="006D46D9"/>
    <w:rsid w:val="007075D3"/>
    <w:rsid w:val="00734812"/>
    <w:rsid w:val="007A5B34"/>
    <w:rsid w:val="007B1628"/>
    <w:rsid w:val="007D6F35"/>
    <w:rsid w:val="00807C6C"/>
    <w:rsid w:val="0081312E"/>
    <w:rsid w:val="00880E68"/>
    <w:rsid w:val="00891E03"/>
    <w:rsid w:val="008A035D"/>
    <w:rsid w:val="008A7340"/>
    <w:rsid w:val="008C62FB"/>
    <w:rsid w:val="008F6BED"/>
    <w:rsid w:val="009242CB"/>
    <w:rsid w:val="00984A98"/>
    <w:rsid w:val="009B15EC"/>
    <w:rsid w:val="009E68EC"/>
    <w:rsid w:val="00A13960"/>
    <w:rsid w:val="00A251C1"/>
    <w:rsid w:val="00A62393"/>
    <w:rsid w:val="00A65630"/>
    <w:rsid w:val="00A83C8B"/>
    <w:rsid w:val="00B020A8"/>
    <w:rsid w:val="00B07CD8"/>
    <w:rsid w:val="00B107F2"/>
    <w:rsid w:val="00B42C94"/>
    <w:rsid w:val="00B47195"/>
    <w:rsid w:val="00B813E2"/>
    <w:rsid w:val="00C059B6"/>
    <w:rsid w:val="00C062A3"/>
    <w:rsid w:val="00C355E0"/>
    <w:rsid w:val="00C95318"/>
    <w:rsid w:val="00CC0D96"/>
    <w:rsid w:val="00CF743F"/>
    <w:rsid w:val="00D04D84"/>
    <w:rsid w:val="00D14E66"/>
    <w:rsid w:val="00D20A52"/>
    <w:rsid w:val="00D221D8"/>
    <w:rsid w:val="00D23480"/>
    <w:rsid w:val="00D52215"/>
    <w:rsid w:val="00D52F75"/>
    <w:rsid w:val="00D93CEB"/>
    <w:rsid w:val="00D94DE8"/>
    <w:rsid w:val="00DE3BC3"/>
    <w:rsid w:val="00E45D1E"/>
    <w:rsid w:val="00E54AFA"/>
    <w:rsid w:val="00E5522C"/>
    <w:rsid w:val="00E60125"/>
    <w:rsid w:val="00E608C3"/>
    <w:rsid w:val="00E67BA0"/>
    <w:rsid w:val="00F10E12"/>
    <w:rsid w:val="00F16089"/>
    <w:rsid w:val="00F50FB0"/>
    <w:rsid w:val="00F535A5"/>
    <w:rsid w:val="00F80408"/>
    <w:rsid w:val="00FA5689"/>
    <w:rsid w:val="00FB35EF"/>
    <w:rsid w:val="00FE0854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746B8"/>
  <w15:chartTrackingRefBased/>
  <w15:docId w15:val="{3A199A4D-BA2A-4239-98B5-C0D361A8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0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0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0F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B30F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0F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0FE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0FE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0F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0FE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0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30F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30F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30F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30FE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B30FE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B30F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B30FE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30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B30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B30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B30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6B30FE"/>
    <w:rPr>
      <w:b/>
      <w:bCs/>
    </w:rPr>
  </w:style>
  <w:style w:type="character" w:styleId="a9">
    <w:name w:val="Emphasis"/>
    <w:uiPriority w:val="20"/>
    <w:qFormat/>
    <w:rsid w:val="006B30FE"/>
    <w:rPr>
      <w:i/>
      <w:iCs/>
    </w:rPr>
  </w:style>
  <w:style w:type="paragraph" w:styleId="aa">
    <w:name w:val="No Spacing"/>
    <w:link w:val="ab"/>
    <w:uiPriority w:val="1"/>
    <w:qFormat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B30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0FE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B30F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B30F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B30F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B30FE"/>
    <w:rPr>
      <w:i/>
      <w:iCs/>
      <w:color w:val="808080"/>
    </w:rPr>
  </w:style>
  <w:style w:type="character" w:styleId="af0">
    <w:name w:val="Intense Emphasis"/>
    <w:uiPriority w:val="21"/>
    <w:qFormat/>
    <w:rsid w:val="006B30F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B30FE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B30FE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B30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B30FE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6B30FE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B30FE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B30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B30FE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B30F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B30FE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B30FE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nhideWhenUsed/>
    <w:rsid w:val="006B30F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6B30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B30FE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B30FE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B30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B30FE"/>
  </w:style>
  <w:style w:type="table" w:customStyle="1" w:styleId="13">
    <w:name w:val="Сетка таблицы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5"/>
    <w:uiPriority w:val="59"/>
    <w:rsid w:val="006B30F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6B30FE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B30FE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B30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rsid w:val="006B30FE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B30FE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B30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B30FE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B30FE"/>
  </w:style>
  <w:style w:type="numbering" w:customStyle="1" w:styleId="112">
    <w:name w:val="Нет списка11"/>
    <w:next w:val="a2"/>
    <w:uiPriority w:val="99"/>
    <w:semiHidden/>
    <w:unhideWhenUsed/>
    <w:rsid w:val="006B30FE"/>
  </w:style>
  <w:style w:type="paragraph" w:customStyle="1" w:styleId="ConsPlusTitle">
    <w:name w:val="ConsPlusTitle"/>
    <w:rsid w:val="00D52215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c3">
    <w:name w:val="c3"/>
    <w:basedOn w:val="a0"/>
    <w:rsid w:val="00B42C94"/>
  </w:style>
  <w:style w:type="paragraph" w:customStyle="1" w:styleId="c7c5c50">
    <w:name w:val="c7 c5 c50"/>
    <w:basedOn w:val="a"/>
    <w:rsid w:val="00B42C94"/>
    <w:pPr>
      <w:suppressAutoHyphens/>
      <w:spacing w:before="90" w:after="90"/>
    </w:pPr>
    <w:rPr>
      <w:lang w:eastAsia="zh-CN"/>
    </w:rPr>
  </w:style>
  <w:style w:type="paragraph" w:customStyle="1" w:styleId="c7c5">
    <w:name w:val="c7 c5"/>
    <w:basedOn w:val="a"/>
    <w:rsid w:val="00B42C94"/>
    <w:pPr>
      <w:suppressAutoHyphens/>
      <w:spacing w:before="90" w:after="90"/>
    </w:pPr>
    <w:rPr>
      <w:lang w:eastAsia="zh-CN"/>
    </w:rPr>
  </w:style>
  <w:style w:type="paragraph" w:customStyle="1" w:styleId="15">
    <w:name w:val="Обычный1"/>
    <w:rsid w:val="00B42C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lt_mo_ma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8747</Words>
  <Characters>49860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 1</cp:lastModifiedBy>
  <cp:revision>16</cp:revision>
  <dcterms:created xsi:type="dcterms:W3CDTF">2019-11-19T08:58:00Z</dcterms:created>
  <dcterms:modified xsi:type="dcterms:W3CDTF">2020-02-10T02:56:00Z</dcterms:modified>
</cp:coreProperties>
</file>